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1605117C" w:rsidR="00B972ED" w:rsidRPr="000C7E19" w:rsidRDefault="00C06059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3B87C5E5" wp14:editId="7DC03A4E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DAE5E45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EAE6D4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6A3566D6" w:rsidR="001113BC" w:rsidRPr="00F34C60" w:rsidRDefault="00633FBB" w:rsidP="001113BC">
      <w:pPr>
        <w:jc w:val="both"/>
        <w:divId w:val="690032898"/>
        <w:rPr>
          <w:rFonts w:ascii="Arial" w:hAnsi="Arial" w:cs="Arial"/>
          <w:b/>
          <w:bCs/>
          <w:color w:val="22519E"/>
        </w:rPr>
      </w:pPr>
      <w:r w:rsidRPr="00F34C60">
        <w:rPr>
          <w:rFonts w:ascii="Arial" w:hAnsi="Arial" w:cs="Arial"/>
          <w:b/>
          <w:bCs/>
          <w:color w:val="22519E"/>
        </w:rPr>
        <w:t>Retinol</w:t>
      </w:r>
      <w:r w:rsidR="001113BC" w:rsidRPr="00F34C60">
        <w:rPr>
          <w:rFonts w:ascii="Arial" w:hAnsi="Arial" w:cs="Arial"/>
          <w:b/>
          <w:bCs/>
          <w:color w:val="22519E"/>
        </w:rPr>
        <w:t xml:space="preserve"> MASKE </w:t>
      </w:r>
    </w:p>
    <w:p w14:paraId="28B0593D" w14:textId="0CFC324C" w:rsidR="00317ACC" w:rsidRPr="00752B40" w:rsidRDefault="00790E68" w:rsidP="007865DB">
      <w:pPr>
        <w:autoSpaceDE w:val="0"/>
        <w:autoSpaceDN w:val="0"/>
        <w:adjustRightInd w:val="0"/>
        <w:jc w:val="both"/>
        <w:divId w:val="690032898"/>
        <w:rPr>
          <w:rFonts w:cs="Arial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Anti-Aging-Powerkomplex mit Retinol, Vitamin E und Hyaluronsäure</w:t>
      </w:r>
      <w:r w:rsidR="00F9685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F96851" w:rsidRPr="00F9685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für eine effektive Reduzierung der Faltentiefe und langanhaltende Erhöhung der Hautfeuchtigkeit.</w:t>
      </w:r>
      <w:r w:rsidR="009F0BC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F96851" w:rsidRPr="00F9685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Formulierung beschleunigt die Zellerneuerung und verbessert die natürlichen Hautfunktionen</w:t>
      </w:r>
      <w:r w:rsidR="00F9685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752B40" w:rsidRPr="00752B4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Retinol unterstützt die Regeneration UV-geschädigter Haut und trägt zur Erhöhung der Kollagenproduktion bei, während Vitamin E antioxidativ wirkt. Mithilfe von Hyaluronsäure werden die Feuchtigkeitsspeicher der Haut nachhaltig aufgefüllt, Trockenheitsfältchen gemildert und die Haut wirkt wie aufgepolstert. Für ein geglättetes und ebenmäßiges Hautbild.</w:t>
      </w:r>
    </w:p>
    <w:p w14:paraId="1196784A" w14:textId="2B3AADBC" w:rsidR="001113BC" w:rsidRPr="009B0236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color w:val="76923C" w:themeColor="accent3" w:themeShade="BF"/>
          <w:lang w:eastAsia="de-DE"/>
        </w:rPr>
      </w:pPr>
    </w:p>
    <w:p w14:paraId="4ACC0A7B" w14:textId="4EE2A775" w:rsidR="00A0136E" w:rsidRPr="00F34C60" w:rsidRDefault="00BC3806" w:rsidP="00926AE3">
      <w:pPr>
        <w:jc w:val="both"/>
        <w:divId w:val="690032898"/>
        <w:rPr>
          <w:rFonts w:ascii="Arial" w:hAnsi="Arial" w:cs="Arial"/>
          <w:b/>
          <w:bCs/>
          <w:color w:val="22519E"/>
        </w:rPr>
      </w:pPr>
      <w:r w:rsidRPr="00F34C60">
        <w:rPr>
          <w:rFonts w:ascii="Arial" w:hAnsi="Arial" w:cs="Arial"/>
          <w:b/>
          <w:bCs/>
          <w:noProof/>
          <w:color w:val="22519E"/>
        </w:rPr>
        <w:drawing>
          <wp:anchor distT="180340" distB="180340" distL="215900" distR="180340" simplePos="0" relativeHeight="251655165" behindDoc="0" locked="0" layoutInCell="1" allowOverlap="1" wp14:anchorId="30049D40" wp14:editId="492F1507">
            <wp:simplePos x="0" y="0"/>
            <wp:positionH relativeFrom="column">
              <wp:posOffset>3775710</wp:posOffset>
            </wp:positionH>
            <wp:positionV relativeFrom="page">
              <wp:posOffset>3919855</wp:posOffset>
            </wp:positionV>
            <wp:extent cx="1990725" cy="3239770"/>
            <wp:effectExtent l="0" t="0" r="9525" b="0"/>
            <wp:wrapSquare wrapText="bothSides"/>
            <wp:docPr id="279668915" name="Grafik 2" descr="Ein Bild, das Text, Poster, Menschliches Gesicht, Fly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668915" name="Grafik 2" descr="Ein Bild, das Text, Poster, Menschliches Gesicht, Flyer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27A1" w:rsidRPr="00F34C60">
        <w:rPr>
          <w:rFonts w:ascii="Arial" w:hAnsi="Arial" w:cs="Arial"/>
          <w:b/>
          <w:bCs/>
          <w:color w:val="22519E"/>
        </w:rPr>
        <w:t>KEY FACT</w:t>
      </w:r>
      <w:r w:rsidR="00A0136E" w:rsidRPr="00F34C60">
        <w:rPr>
          <w:rFonts w:ascii="Arial" w:hAnsi="Arial" w:cs="Arial"/>
          <w:b/>
          <w:bCs/>
          <w:color w:val="22519E"/>
        </w:rPr>
        <w:t>S</w:t>
      </w:r>
    </w:p>
    <w:p w14:paraId="7A10841F" w14:textId="0BACE8E3" w:rsidR="001113BC" w:rsidRDefault="001F5E59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Reduziert </w:t>
      </w:r>
      <w:r w:rsidR="00752B40">
        <w:rPr>
          <w:rFonts w:ascii="Arial" w:hAnsi="Arial" w:cs="Arial"/>
        </w:rPr>
        <w:t>die Faltentiefe</w:t>
      </w:r>
      <w:r w:rsidR="000B7E13">
        <w:rPr>
          <w:rFonts w:ascii="Arial" w:hAnsi="Arial" w:cs="Arial"/>
        </w:rPr>
        <w:t xml:space="preserve"> </w:t>
      </w:r>
    </w:p>
    <w:p w14:paraId="49D8F81B" w14:textId="46AA64F7" w:rsidR="001113BC" w:rsidRDefault="00752B40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Spendet intensive Feuchtigkeit </w:t>
      </w:r>
    </w:p>
    <w:p w14:paraId="587C034F" w14:textId="5BE002B6" w:rsidR="001113BC" w:rsidRDefault="00752B40" w:rsidP="00B963B9">
      <w:pPr>
        <w:pStyle w:val="Listenabsatz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>Retinol, Vitamin E, Hyaluronsäure</w:t>
      </w:r>
    </w:p>
    <w:p w14:paraId="2F7C45D8" w14:textId="7177A9A5" w:rsidR="00844BE8" w:rsidRDefault="00844BE8" w:rsidP="00B963B9">
      <w:pPr>
        <w:pStyle w:val="Listenabsatz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Vegan 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0B357D80" w:rsidR="00D46B44" w:rsidRPr="00267A72" w:rsidRDefault="00D46B44" w:rsidP="00926AE3">
      <w:pPr>
        <w:jc w:val="both"/>
        <w:rPr>
          <w:rFonts w:ascii="Arial" w:hAnsi="Arial" w:cs="Arial"/>
        </w:rPr>
      </w:pPr>
      <w:r w:rsidRPr="00F34C60">
        <w:rPr>
          <w:rFonts w:ascii="Arial" w:hAnsi="Arial" w:cs="Arial"/>
          <w:b/>
          <w:bCs/>
          <w:color w:val="22519E"/>
        </w:rPr>
        <w:t>F</w:t>
      </w:r>
      <w:r w:rsidR="00FA3174" w:rsidRPr="00F34C60">
        <w:rPr>
          <w:rFonts w:ascii="Arial" w:hAnsi="Arial" w:cs="Arial"/>
          <w:b/>
          <w:bCs/>
          <w:color w:val="22519E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</w:t>
      </w:r>
      <w:r w:rsidR="00A302AF">
        <w:rPr>
          <w:rFonts w:ascii="Arial" w:hAnsi="Arial" w:cs="Arial"/>
          <w:color w:val="000000" w:themeColor="text1"/>
        </w:rPr>
        <w:t xml:space="preserve"> </w:t>
      </w:r>
      <w:r w:rsidR="00752B40">
        <w:rPr>
          <w:rFonts w:ascii="Arial" w:hAnsi="Arial" w:cs="Arial"/>
          <w:color w:val="000000" w:themeColor="text1"/>
        </w:rPr>
        <w:t>Farb</w:t>
      </w:r>
      <w:r w:rsidR="00B963B9">
        <w:rPr>
          <w:rFonts w:ascii="Arial" w:hAnsi="Arial" w:cs="Arial"/>
          <w:color w:val="000000" w:themeColor="text1"/>
        </w:rPr>
        <w:t>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53B61A18" w:rsidR="00E15C47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34C60">
        <w:rPr>
          <w:rFonts w:ascii="Arial" w:hAnsi="Arial" w:cs="Arial"/>
          <w:b/>
          <w:bCs/>
          <w:color w:val="22519E"/>
        </w:rPr>
        <w:t>ANWEND</w:t>
      </w:r>
      <w:bookmarkStart w:id="0" w:name="_Hlk20833419"/>
      <w:r w:rsidRPr="00F34C60">
        <w:rPr>
          <w:rFonts w:ascii="Arial" w:hAnsi="Arial" w:cs="Arial"/>
          <w:b/>
          <w:bCs/>
          <w:color w:val="22519E"/>
        </w:rPr>
        <w:t>U</w:t>
      </w:r>
      <w:bookmarkEnd w:id="0"/>
      <w:r w:rsidRPr="00F34C60">
        <w:rPr>
          <w:rFonts w:ascii="Arial" w:hAnsi="Arial" w:cs="Arial"/>
          <w:b/>
          <w:bCs/>
          <w:color w:val="22519E"/>
        </w:rPr>
        <w:t>NG</w:t>
      </w:r>
      <w:r w:rsidR="008D039D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Gleichmäßi</w:t>
      </w:r>
      <w:r w:rsidR="003B246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</w:t>
      </w:r>
      <w:r w:rsidR="0047569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 die gereinigte Gesichtshaut</w:t>
      </w:r>
      <w:r w:rsidR="00752B4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auftragen.</w:t>
      </w:r>
      <w:r w:rsidR="000C25E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4B0A6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Augenpartie aussparen. </w:t>
      </w:r>
      <w:r w:rsidR="0047569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Nach ca. 10-15 Minuten Einwirkzeit die </w:t>
      </w:r>
      <w:r w:rsidR="007913F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Reste der Maske </w:t>
      </w:r>
      <w:r w:rsidR="0047569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mit einem Kosmetiktuch abnehmen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B1332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Bei Bedarf </w:t>
      </w:r>
      <w:r w:rsidR="008337A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2- bis </w:t>
      </w:r>
      <w:r w:rsidR="00B1332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3-mal wöchentlich anwenden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71623D0F" w14:textId="531F4AC9" w:rsidR="007913F0" w:rsidRPr="00E15C47" w:rsidRDefault="007913F0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Enthält </w:t>
      </w:r>
      <w:r w:rsidR="002D7A9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Vitamin A – Vor der Anwendung die tägliche Aufnahme</w:t>
      </w:r>
      <w:r w:rsidR="00C9262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berücksichtigen.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4094E59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F34C60">
        <w:rPr>
          <w:rFonts w:ascii="Arial" w:hAnsi="Arial" w:cs="Arial"/>
          <w:b/>
          <w:bCs/>
          <w:color w:val="22519E"/>
        </w:rPr>
        <w:t>P</w:t>
      </w:r>
      <w:r w:rsidR="001113BC" w:rsidRPr="00F34C60">
        <w:rPr>
          <w:rFonts w:ascii="Arial" w:hAnsi="Arial" w:cs="Arial"/>
          <w:b/>
          <w:bCs/>
          <w:color w:val="22519E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24F4081A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CC2105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B7B488" w14:textId="77777777" w:rsidR="00CC2105" w:rsidRDefault="00CC2105" w:rsidP="00812E4C">
      <w:pPr>
        <w:spacing w:after="0" w:line="240" w:lineRule="auto"/>
      </w:pPr>
      <w:r>
        <w:separator/>
      </w:r>
    </w:p>
  </w:endnote>
  <w:endnote w:type="continuationSeparator" w:id="0">
    <w:p w14:paraId="4680E042" w14:textId="77777777" w:rsidR="00CC2105" w:rsidRDefault="00CC2105" w:rsidP="00812E4C">
      <w:pPr>
        <w:spacing w:after="0" w:line="240" w:lineRule="auto"/>
      </w:pPr>
      <w:r>
        <w:continuationSeparator/>
      </w:r>
    </w:p>
  </w:endnote>
  <w:endnote w:type="continuationNotice" w:id="1">
    <w:p w14:paraId="70A86824" w14:textId="77777777" w:rsidR="00CC2105" w:rsidRDefault="00CC210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Neureutherstr.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CE1A8F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CE1A8F">
      <w:rPr>
        <w:lang w:val="en-US"/>
      </w:rPr>
      <w:t xml:space="preserve">+49 (0) 89 125 010 200 | </w:t>
    </w:r>
    <w:hyperlink r:id="rId2" w:history="1">
      <w:r w:rsidRPr="00CE1A8F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39825A" w14:textId="77777777" w:rsidR="00CC2105" w:rsidRDefault="00CC2105" w:rsidP="00812E4C">
      <w:pPr>
        <w:spacing w:after="0" w:line="240" w:lineRule="auto"/>
      </w:pPr>
      <w:r>
        <w:separator/>
      </w:r>
    </w:p>
  </w:footnote>
  <w:footnote w:type="continuationSeparator" w:id="0">
    <w:p w14:paraId="6330599B" w14:textId="77777777" w:rsidR="00CC2105" w:rsidRDefault="00CC2105" w:rsidP="00812E4C">
      <w:pPr>
        <w:spacing w:after="0" w:line="240" w:lineRule="auto"/>
      </w:pPr>
      <w:r>
        <w:continuationSeparator/>
      </w:r>
    </w:p>
  </w:footnote>
  <w:footnote w:type="continuationNotice" w:id="1">
    <w:p w14:paraId="4E34ECEE" w14:textId="77777777" w:rsidR="00CC2105" w:rsidRDefault="00CC210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06A1"/>
    <w:rsid w:val="00021C7A"/>
    <w:rsid w:val="00024770"/>
    <w:rsid w:val="00027EE7"/>
    <w:rsid w:val="00032735"/>
    <w:rsid w:val="00032911"/>
    <w:rsid w:val="00032A8B"/>
    <w:rsid w:val="00040A13"/>
    <w:rsid w:val="00046E16"/>
    <w:rsid w:val="0005581E"/>
    <w:rsid w:val="00057CDE"/>
    <w:rsid w:val="0007731A"/>
    <w:rsid w:val="00077E13"/>
    <w:rsid w:val="000863A9"/>
    <w:rsid w:val="00087CAB"/>
    <w:rsid w:val="000A619F"/>
    <w:rsid w:val="000A6711"/>
    <w:rsid w:val="000B0C4C"/>
    <w:rsid w:val="000B5538"/>
    <w:rsid w:val="000B7CCC"/>
    <w:rsid w:val="000B7E13"/>
    <w:rsid w:val="000C25E5"/>
    <w:rsid w:val="000C6BA6"/>
    <w:rsid w:val="000C7E19"/>
    <w:rsid w:val="000E78D5"/>
    <w:rsid w:val="000F0286"/>
    <w:rsid w:val="00100395"/>
    <w:rsid w:val="001113BC"/>
    <w:rsid w:val="00113019"/>
    <w:rsid w:val="00113E48"/>
    <w:rsid w:val="00120ABA"/>
    <w:rsid w:val="00135EE5"/>
    <w:rsid w:val="00140181"/>
    <w:rsid w:val="0014171E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1F5E59"/>
    <w:rsid w:val="00200648"/>
    <w:rsid w:val="00202343"/>
    <w:rsid w:val="00221C15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C3FDC"/>
    <w:rsid w:val="002D254C"/>
    <w:rsid w:val="002D7A90"/>
    <w:rsid w:val="002E007F"/>
    <w:rsid w:val="002E6215"/>
    <w:rsid w:val="003017B4"/>
    <w:rsid w:val="00313D4E"/>
    <w:rsid w:val="0031494A"/>
    <w:rsid w:val="00317ACC"/>
    <w:rsid w:val="00342471"/>
    <w:rsid w:val="0035721E"/>
    <w:rsid w:val="00363F19"/>
    <w:rsid w:val="00364C3E"/>
    <w:rsid w:val="00367296"/>
    <w:rsid w:val="00370CE9"/>
    <w:rsid w:val="0038025F"/>
    <w:rsid w:val="0038053B"/>
    <w:rsid w:val="00387186"/>
    <w:rsid w:val="003A08B4"/>
    <w:rsid w:val="003A1FB4"/>
    <w:rsid w:val="003A3E4B"/>
    <w:rsid w:val="003A4105"/>
    <w:rsid w:val="003A5093"/>
    <w:rsid w:val="003B2469"/>
    <w:rsid w:val="003B30F5"/>
    <w:rsid w:val="003B3650"/>
    <w:rsid w:val="003C03D6"/>
    <w:rsid w:val="003C0D82"/>
    <w:rsid w:val="003D46DA"/>
    <w:rsid w:val="003E14DA"/>
    <w:rsid w:val="003E3E23"/>
    <w:rsid w:val="003E4B0B"/>
    <w:rsid w:val="003F1595"/>
    <w:rsid w:val="0041086A"/>
    <w:rsid w:val="00412849"/>
    <w:rsid w:val="004153B7"/>
    <w:rsid w:val="0041605D"/>
    <w:rsid w:val="00417820"/>
    <w:rsid w:val="00420F01"/>
    <w:rsid w:val="004231F5"/>
    <w:rsid w:val="00424991"/>
    <w:rsid w:val="004330A9"/>
    <w:rsid w:val="00463426"/>
    <w:rsid w:val="00464F04"/>
    <w:rsid w:val="00473322"/>
    <w:rsid w:val="00475692"/>
    <w:rsid w:val="00475C5E"/>
    <w:rsid w:val="00476570"/>
    <w:rsid w:val="0048127C"/>
    <w:rsid w:val="004905EE"/>
    <w:rsid w:val="0049624F"/>
    <w:rsid w:val="004A189A"/>
    <w:rsid w:val="004B0A61"/>
    <w:rsid w:val="004B0A77"/>
    <w:rsid w:val="004B0AD7"/>
    <w:rsid w:val="004B3198"/>
    <w:rsid w:val="004B3E2B"/>
    <w:rsid w:val="004B73A1"/>
    <w:rsid w:val="004B7E58"/>
    <w:rsid w:val="004C3D54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44112"/>
    <w:rsid w:val="00555306"/>
    <w:rsid w:val="005574DC"/>
    <w:rsid w:val="00564928"/>
    <w:rsid w:val="00565450"/>
    <w:rsid w:val="005706D6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C3BF1"/>
    <w:rsid w:val="005C47E6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33FBB"/>
    <w:rsid w:val="00642DB3"/>
    <w:rsid w:val="00646950"/>
    <w:rsid w:val="00646F88"/>
    <w:rsid w:val="00655E83"/>
    <w:rsid w:val="006626DD"/>
    <w:rsid w:val="00663203"/>
    <w:rsid w:val="0066799D"/>
    <w:rsid w:val="006727A1"/>
    <w:rsid w:val="00677D0D"/>
    <w:rsid w:val="00684C67"/>
    <w:rsid w:val="0069067F"/>
    <w:rsid w:val="00691045"/>
    <w:rsid w:val="00692BD3"/>
    <w:rsid w:val="00696085"/>
    <w:rsid w:val="006B4410"/>
    <w:rsid w:val="006B66FD"/>
    <w:rsid w:val="006C1261"/>
    <w:rsid w:val="006C4A14"/>
    <w:rsid w:val="006E0C08"/>
    <w:rsid w:val="006E1588"/>
    <w:rsid w:val="006E268A"/>
    <w:rsid w:val="006F2F9C"/>
    <w:rsid w:val="00703E67"/>
    <w:rsid w:val="0070622C"/>
    <w:rsid w:val="007140B0"/>
    <w:rsid w:val="007145D6"/>
    <w:rsid w:val="00716D12"/>
    <w:rsid w:val="00720608"/>
    <w:rsid w:val="007278AF"/>
    <w:rsid w:val="00742213"/>
    <w:rsid w:val="007446E3"/>
    <w:rsid w:val="00752B40"/>
    <w:rsid w:val="00752D47"/>
    <w:rsid w:val="00761ECE"/>
    <w:rsid w:val="00782F22"/>
    <w:rsid w:val="007854FF"/>
    <w:rsid w:val="007865DB"/>
    <w:rsid w:val="00790E68"/>
    <w:rsid w:val="007911FF"/>
    <w:rsid w:val="007913F0"/>
    <w:rsid w:val="00792B06"/>
    <w:rsid w:val="007A58D4"/>
    <w:rsid w:val="007A6095"/>
    <w:rsid w:val="007A74A8"/>
    <w:rsid w:val="007B4A84"/>
    <w:rsid w:val="007B6ED0"/>
    <w:rsid w:val="007C0CC5"/>
    <w:rsid w:val="007C347A"/>
    <w:rsid w:val="007D6CFB"/>
    <w:rsid w:val="007E0122"/>
    <w:rsid w:val="007F5272"/>
    <w:rsid w:val="00807CF7"/>
    <w:rsid w:val="00812E4C"/>
    <w:rsid w:val="00815B71"/>
    <w:rsid w:val="00822A52"/>
    <w:rsid w:val="00825357"/>
    <w:rsid w:val="00826083"/>
    <w:rsid w:val="008337A7"/>
    <w:rsid w:val="00835BE9"/>
    <w:rsid w:val="008365C1"/>
    <w:rsid w:val="00843373"/>
    <w:rsid w:val="00844BE8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D039D"/>
    <w:rsid w:val="008D07B5"/>
    <w:rsid w:val="008D42E3"/>
    <w:rsid w:val="008D6AB3"/>
    <w:rsid w:val="008E2AA7"/>
    <w:rsid w:val="008E5127"/>
    <w:rsid w:val="008F1113"/>
    <w:rsid w:val="008F19E2"/>
    <w:rsid w:val="008F3ACA"/>
    <w:rsid w:val="008F446B"/>
    <w:rsid w:val="00902BAB"/>
    <w:rsid w:val="009053AB"/>
    <w:rsid w:val="009057A4"/>
    <w:rsid w:val="009231A2"/>
    <w:rsid w:val="00925F75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B0236"/>
    <w:rsid w:val="009B7ACB"/>
    <w:rsid w:val="009C11F4"/>
    <w:rsid w:val="009C30F3"/>
    <w:rsid w:val="009D36B0"/>
    <w:rsid w:val="009F0BCE"/>
    <w:rsid w:val="009F5631"/>
    <w:rsid w:val="00A0136E"/>
    <w:rsid w:val="00A07DA2"/>
    <w:rsid w:val="00A23260"/>
    <w:rsid w:val="00A24205"/>
    <w:rsid w:val="00A302AF"/>
    <w:rsid w:val="00A30F8A"/>
    <w:rsid w:val="00A34115"/>
    <w:rsid w:val="00A373EA"/>
    <w:rsid w:val="00A42563"/>
    <w:rsid w:val="00A60A69"/>
    <w:rsid w:val="00A61470"/>
    <w:rsid w:val="00A63C63"/>
    <w:rsid w:val="00A64A70"/>
    <w:rsid w:val="00A76F0E"/>
    <w:rsid w:val="00A92DA9"/>
    <w:rsid w:val="00AA30F9"/>
    <w:rsid w:val="00AB1FBD"/>
    <w:rsid w:val="00AB58D8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7AC"/>
    <w:rsid w:val="00AF7F89"/>
    <w:rsid w:val="00B05576"/>
    <w:rsid w:val="00B064DD"/>
    <w:rsid w:val="00B1332C"/>
    <w:rsid w:val="00B23B0F"/>
    <w:rsid w:val="00B24BF3"/>
    <w:rsid w:val="00B24E17"/>
    <w:rsid w:val="00B348E9"/>
    <w:rsid w:val="00B3737F"/>
    <w:rsid w:val="00B3738C"/>
    <w:rsid w:val="00B60EA7"/>
    <w:rsid w:val="00B6312B"/>
    <w:rsid w:val="00B72E5F"/>
    <w:rsid w:val="00B85F53"/>
    <w:rsid w:val="00B8654D"/>
    <w:rsid w:val="00B87B92"/>
    <w:rsid w:val="00B934EB"/>
    <w:rsid w:val="00B94704"/>
    <w:rsid w:val="00B9593B"/>
    <w:rsid w:val="00B963B9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3806"/>
    <w:rsid w:val="00BC693D"/>
    <w:rsid w:val="00BD09C9"/>
    <w:rsid w:val="00BD4BFF"/>
    <w:rsid w:val="00BD7E53"/>
    <w:rsid w:val="00BE417A"/>
    <w:rsid w:val="00BE717D"/>
    <w:rsid w:val="00BE751C"/>
    <w:rsid w:val="00BF057D"/>
    <w:rsid w:val="00BF48E5"/>
    <w:rsid w:val="00C019D3"/>
    <w:rsid w:val="00C0203F"/>
    <w:rsid w:val="00C0276F"/>
    <w:rsid w:val="00C05EFE"/>
    <w:rsid w:val="00C06059"/>
    <w:rsid w:val="00C07A70"/>
    <w:rsid w:val="00C237D8"/>
    <w:rsid w:val="00C362C2"/>
    <w:rsid w:val="00C55E54"/>
    <w:rsid w:val="00C63474"/>
    <w:rsid w:val="00C64AB4"/>
    <w:rsid w:val="00C75832"/>
    <w:rsid w:val="00C773EE"/>
    <w:rsid w:val="00C87045"/>
    <w:rsid w:val="00C90397"/>
    <w:rsid w:val="00C92624"/>
    <w:rsid w:val="00C92700"/>
    <w:rsid w:val="00C92B35"/>
    <w:rsid w:val="00CA3B27"/>
    <w:rsid w:val="00CC0978"/>
    <w:rsid w:val="00CC2105"/>
    <w:rsid w:val="00CD03CB"/>
    <w:rsid w:val="00CD275C"/>
    <w:rsid w:val="00CD3E9A"/>
    <w:rsid w:val="00CE13C8"/>
    <w:rsid w:val="00CE1A8F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871F1"/>
    <w:rsid w:val="00D90308"/>
    <w:rsid w:val="00D94C48"/>
    <w:rsid w:val="00DB0618"/>
    <w:rsid w:val="00DC15D5"/>
    <w:rsid w:val="00DC1E87"/>
    <w:rsid w:val="00DC36BE"/>
    <w:rsid w:val="00DC64EA"/>
    <w:rsid w:val="00DD02C6"/>
    <w:rsid w:val="00DD05C3"/>
    <w:rsid w:val="00DD5776"/>
    <w:rsid w:val="00DE201D"/>
    <w:rsid w:val="00DF2148"/>
    <w:rsid w:val="00DF7D23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B24E1"/>
    <w:rsid w:val="00EC2D6F"/>
    <w:rsid w:val="00EC5ADD"/>
    <w:rsid w:val="00ED4470"/>
    <w:rsid w:val="00EE325C"/>
    <w:rsid w:val="00EF1D33"/>
    <w:rsid w:val="00F02BC4"/>
    <w:rsid w:val="00F05139"/>
    <w:rsid w:val="00F14A1C"/>
    <w:rsid w:val="00F15EC8"/>
    <w:rsid w:val="00F206B7"/>
    <w:rsid w:val="00F34C60"/>
    <w:rsid w:val="00F40CBC"/>
    <w:rsid w:val="00F444BE"/>
    <w:rsid w:val="00F574CB"/>
    <w:rsid w:val="00F606CC"/>
    <w:rsid w:val="00F62F10"/>
    <w:rsid w:val="00F72B57"/>
    <w:rsid w:val="00F770C6"/>
    <w:rsid w:val="00F916F6"/>
    <w:rsid w:val="00F92AC0"/>
    <w:rsid w:val="00F94E3E"/>
    <w:rsid w:val="00F96851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E6F3F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E5C577-15CB-4642-9064-4F8F6EF23C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155</Words>
  <Characters>977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81</cp:revision>
  <cp:lastPrinted>2018-03-06T23:19:00Z</cp:lastPrinted>
  <dcterms:created xsi:type="dcterms:W3CDTF">2022-08-24T13:32:00Z</dcterms:created>
  <dcterms:modified xsi:type="dcterms:W3CDTF">2025-06-04T09:51:00Z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