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51E1D977" w14:textId="3B275A8E" w:rsidR="00EA1F8F" w:rsidRPr="00FA22B0" w:rsidRDefault="00FA22B0" w:rsidP="00926AE3">
      <w:pPr>
        <w:jc w:val="both"/>
        <w:rPr>
          <w:rFonts w:ascii="Arial" w:hAnsi="Arial" w:cs="Arial"/>
          <w:b/>
          <w:bCs/>
          <w:color w:val="E36C0A" w:themeColor="accent6" w:themeShade="BF"/>
        </w:rPr>
      </w:pPr>
      <w:r w:rsidRPr="00FA22B0">
        <w:rPr>
          <w:rFonts w:ascii="Arial" w:hAnsi="Arial" w:cs="Arial"/>
          <w:b/>
          <w:bCs/>
          <w:color w:val="E36C0A" w:themeColor="accent6" w:themeShade="BF"/>
        </w:rPr>
        <w:t>Vitamin Glow GEL</w:t>
      </w:r>
      <w:r w:rsidR="00500189" w:rsidRPr="00FA22B0">
        <w:rPr>
          <w:rFonts w:ascii="Arial" w:hAnsi="Arial" w:cs="Arial"/>
          <w:b/>
          <w:bCs/>
          <w:color w:val="E36C0A" w:themeColor="accent6" w:themeShade="BF"/>
        </w:rPr>
        <w:t xml:space="preserve"> MASKE </w:t>
      </w:r>
    </w:p>
    <w:p w14:paraId="2295FAE0" w14:textId="7BC826FA" w:rsidR="00D16585" w:rsidRPr="00655E83" w:rsidRDefault="002E007F" w:rsidP="00926AE3">
      <w:pPr>
        <w:jc w:val="both"/>
        <w:divId w:val="690032898"/>
        <w:rPr>
          <w:rFonts w:ascii="Arial" w:eastAsia="Times New Roman" w:hAnsi="Arial" w:cs="Arial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</w:t>
      </w:r>
      <w:r w:rsidR="00FA22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vitalisierende Vitamin Glow Gel Maske mit der Kombination aus Vitamin B3, B5 und B7 </w:t>
      </w:r>
      <w:proofErr w:type="gramStart"/>
      <w:r w:rsidR="00FA22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bringt  müde</w:t>
      </w:r>
      <w:proofErr w:type="gramEnd"/>
      <w:r w:rsidR="00FA22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Haut zum Strahlen. Die natürliche Feuchtigkeitsbalance wird durch das Pro-Vitamin B5 unterstützt. </w:t>
      </w:r>
      <w:proofErr w:type="spellStart"/>
      <w:r w:rsidR="00FA22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Niacinamid</w:t>
      </w:r>
      <w:proofErr w:type="spellEnd"/>
      <w:r w:rsidR="00FA22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hilft die Hautbarriere zu verbessern und sorgt für einen ebenmäßigen, glatten Teint. Die vegane Formulierung mit Vitamin C sorgt für einen sofortigen Glow-Effekt. Der fruchtige Duft sorgt für einen Frische-Kick.</w:t>
      </w:r>
    </w:p>
    <w:p w14:paraId="62B1E25A" w14:textId="08A7F784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28C8C5E8" w:rsidR="00A0136E" w:rsidRPr="00FA22B0" w:rsidRDefault="00FA22B0" w:rsidP="00926AE3">
      <w:pPr>
        <w:jc w:val="both"/>
        <w:divId w:val="690032898"/>
        <w:rPr>
          <w:rFonts w:ascii="Arial" w:hAnsi="Arial" w:cs="Arial"/>
          <w:b/>
          <w:bCs/>
          <w:color w:val="E36C0A" w:themeColor="accent6" w:themeShade="BF"/>
        </w:rPr>
      </w:pPr>
      <w:r>
        <w:rPr>
          <w:rFonts w:ascii="Arial" w:hAnsi="Arial" w:cs="Arial"/>
          <w:noProof/>
          <w:color w:val="76923C" w:themeColor="accent3" w:themeShade="BF"/>
        </w:rPr>
        <w:drawing>
          <wp:anchor distT="0" distB="0" distL="114300" distR="114300" simplePos="0" relativeHeight="251657216" behindDoc="0" locked="0" layoutInCell="1" allowOverlap="1" wp14:anchorId="3291BCD4" wp14:editId="449B2451">
            <wp:simplePos x="0" y="0"/>
            <wp:positionH relativeFrom="margin">
              <wp:posOffset>3776345</wp:posOffset>
            </wp:positionH>
            <wp:positionV relativeFrom="page">
              <wp:posOffset>3933825</wp:posOffset>
            </wp:positionV>
            <wp:extent cx="1983740" cy="3221355"/>
            <wp:effectExtent l="0" t="0" r="0" b="0"/>
            <wp:wrapSquare wrapText="bothSides"/>
            <wp:docPr id="905652444" name="Grafik 1" descr="Ein Bild, das Text, Poster, Frucht, Zitrusfrüch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652444" name="Grafik 1" descr="Ein Bild, das Text, Poster, Frucht, Zitrusfrüchte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83740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FA22B0">
        <w:rPr>
          <w:rFonts w:ascii="Arial" w:hAnsi="Arial" w:cs="Arial"/>
          <w:b/>
          <w:bCs/>
          <w:color w:val="E36C0A" w:themeColor="accent6" w:themeShade="BF"/>
        </w:rPr>
        <w:t>KEY FACT</w:t>
      </w:r>
      <w:r w:rsidR="00A0136E" w:rsidRPr="00FA22B0">
        <w:rPr>
          <w:rFonts w:ascii="Arial" w:hAnsi="Arial" w:cs="Arial"/>
          <w:b/>
          <w:bCs/>
          <w:color w:val="E36C0A" w:themeColor="accent6" w:themeShade="BF"/>
        </w:rPr>
        <w:t>S</w:t>
      </w:r>
    </w:p>
    <w:p w14:paraId="45084A11" w14:textId="2A087B2D" w:rsidR="004905EE" w:rsidRDefault="00FA22B0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Die Hautfeuchtigkeit wird erhöht </w:t>
      </w:r>
    </w:p>
    <w:p w14:paraId="3FB66104" w14:textId="004F980A" w:rsidR="0005581E" w:rsidRDefault="00FA22B0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Bringt müde Haut zum Strahlen</w:t>
      </w:r>
    </w:p>
    <w:p w14:paraId="3FEBBB2B" w14:textId="5BEA99CA" w:rsidR="00267A72" w:rsidRDefault="00FA22B0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Fruchtig-frischer Duft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4AD21420" w:rsidR="00D46B44" w:rsidRPr="00267A72" w:rsidRDefault="00D46B44" w:rsidP="00926AE3">
      <w:pPr>
        <w:jc w:val="both"/>
        <w:rPr>
          <w:rFonts w:ascii="Arial" w:hAnsi="Arial" w:cs="Arial"/>
        </w:rPr>
      </w:pPr>
      <w:r w:rsidRPr="00FA22B0">
        <w:rPr>
          <w:rFonts w:ascii="Arial" w:hAnsi="Arial" w:cs="Arial"/>
          <w:b/>
          <w:bCs/>
          <w:color w:val="E36C0A" w:themeColor="accent6" w:themeShade="BF"/>
        </w:rPr>
        <w:t>F</w:t>
      </w:r>
      <w:r w:rsidR="00FA3174" w:rsidRPr="00FA22B0">
        <w:rPr>
          <w:rFonts w:ascii="Arial" w:hAnsi="Arial" w:cs="Arial"/>
          <w:b/>
          <w:bCs/>
          <w:color w:val="E36C0A" w:themeColor="accent6" w:themeShade="BF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7850A0EC" w:rsidR="00E15C47" w:rsidRPr="00E15C47" w:rsidRDefault="00A0136E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FA22B0">
        <w:rPr>
          <w:rFonts w:ascii="Arial" w:hAnsi="Arial" w:cs="Arial"/>
          <w:b/>
          <w:bCs/>
          <w:color w:val="E36C0A" w:themeColor="accent6" w:themeShade="BF"/>
        </w:rPr>
        <w:t>ANWEND</w:t>
      </w:r>
      <w:bookmarkStart w:id="0" w:name="_Hlk20833419"/>
      <w:r w:rsidRPr="00FA22B0">
        <w:rPr>
          <w:rFonts w:ascii="Arial" w:hAnsi="Arial" w:cs="Arial"/>
          <w:b/>
          <w:bCs/>
          <w:color w:val="E36C0A" w:themeColor="accent6" w:themeShade="BF"/>
        </w:rPr>
        <w:t>U</w:t>
      </w:r>
      <w:bookmarkEnd w:id="0"/>
      <w:r w:rsidRPr="00FA22B0">
        <w:rPr>
          <w:rFonts w:ascii="Arial" w:hAnsi="Arial" w:cs="Arial"/>
          <w:b/>
          <w:bCs/>
          <w:color w:val="E36C0A" w:themeColor="accent6" w:themeShade="BF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proofErr w:type="gramStart"/>
      <w:r w:rsidR="00E15C47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Gleichmäßig</w:t>
      </w:r>
      <w:proofErr w:type="gramEnd"/>
      <w:r w:rsidR="00E15C47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FA22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dünn </w:t>
      </w:r>
      <w:r w:rsidR="00E15C47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 die gereinigte Gesichtshaut und Dekolleté auftragen. Augen- und Lippenpartie aussparen. Nach ca. 10 Minuten Einwirkzeit die Reste der Maske sanft einmassieren oder mit einem Kosmetiktuch abnehmen. 2- bis 3-mal wöchentlich anwenden.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09E1B709" w14:textId="1E4369AC" w:rsidR="00B348E9" w:rsidRPr="00B348E9" w:rsidRDefault="00FA22B0" w:rsidP="00926AE3">
      <w:pPr>
        <w:jc w:val="both"/>
        <w:rPr>
          <w:rFonts w:ascii="Arial" w:eastAsia="Arial" w:hAnsi="Arial" w:cs="Arial"/>
        </w:rPr>
      </w:pPr>
      <w:r>
        <w:rPr>
          <w:rFonts w:ascii="Arial" w:hAnsi="Arial" w:cs="Arial"/>
          <w:b/>
          <w:bCs/>
          <w:color w:val="E36C0A" w:themeColor="accent6" w:themeShade="BF"/>
        </w:rPr>
        <w:t>UVP</w:t>
      </w:r>
      <w:r w:rsidR="00B348E9">
        <w:rPr>
          <w:rFonts w:ascii="Arial" w:hAnsi="Arial" w:cs="Arial"/>
          <w:color w:val="76923C" w:themeColor="accent3" w:themeShade="BF"/>
        </w:rPr>
        <w:t xml:space="preserve"> </w:t>
      </w:r>
      <w:r w:rsidR="00B348E9"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69B5EA62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2D6653" w14:textId="77777777" w:rsidR="006745B1" w:rsidRDefault="006745B1" w:rsidP="00812E4C">
      <w:pPr>
        <w:spacing w:after="0" w:line="240" w:lineRule="auto"/>
      </w:pPr>
      <w:r>
        <w:separator/>
      </w:r>
    </w:p>
  </w:endnote>
  <w:endnote w:type="continuationSeparator" w:id="0">
    <w:p w14:paraId="34E8DD64" w14:textId="77777777" w:rsidR="006745B1" w:rsidRDefault="006745B1" w:rsidP="00812E4C">
      <w:pPr>
        <w:spacing w:after="0" w:line="240" w:lineRule="auto"/>
      </w:pPr>
      <w:r>
        <w:continuationSeparator/>
      </w:r>
    </w:p>
  </w:endnote>
  <w:endnote w:type="continuationNotice" w:id="1">
    <w:p w14:paraId="6DAAD509" w14:textId="77777777" w:rsidR="006745B1" w:rsidRDefault="006745B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1031FE1A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AC5D6E" w14:textId="77777777" w:rsidR="006745B1" w:rsidRDefault="006745B1" w:rsidP="00812E4C">
      <w:pPr>
        <w:spacing w:after="0" w:line="240" w:lineRule="auto"/>
      </w:pPr>
      <w:r>
        <w:separator/>
      </w:r>
    </w:p>
  </w:footnote>
  <w:footnote w:type="continuationSeparator" w:id="0">
    <w:p w14:paraId="5F406D27" w14:textId="77777777" w:rsidR="006745B1" w:rsidRDefault="006745B1" w:rsidP="00812E4C">
      <w:pPr>
        <w:spacing w:after="0" w:line="240" w:lineRule="auto"/>
      </w:pPr>
      <w:r>
        <w:continuationSeparator/>
      </w:r>
    </w:p>
  </w:footnote>
  <w:footnote w:type="continuationNotice" w:id="1">
    <w:p w14:paraId="664C46A3" w14:textId="77777777" w:rsidR="006745B1" w:rsidRDefault="006745B1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45B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2B0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121</Words>
  <Characters>766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10</cp:revision>
  <cp:lastPrinted>2018-03-06T23:19:00Z</cp:lastPrinted>
  <dcterms:created xsi:type="dcterms:W3CDTF">2022-08-24T13:32:00Z</dcterms:created>
  <dcterms:modified xsi:type="dcterms:W3CDTF">2023-05-19T08:03:00Z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