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2475B" w14:textId="7F518906" w:rsidR="00B972ED" w:rsidRPr="000C7E19" w:rsidRDefault="00D47247" w:rsidP="00F94E3E">
      <w:pPr>
        <w:jc w:val="both"/>
        <w:rPr>
          <w:rFonts w:ascii="Arial" w:hAnsi="Arial" w:cs="Arial"/>
          <w:sz w:val="24"/>
          <w:szCs w:val="24"/>
        </w:rPr>
      </w:pPr>
      <w:r>
        <w:rPr>
          <w:rFonts w:ascii="Arial" w:hAnsi="Arial" w:cs="Arial"/>
          <w:noProof/>
          <w:sz w:val="24"/>
          <w:szCs w:val="24"/>
          <w:lang w:eastAsia="de-DE"/>
        </w:rPr>
        <w:drawing>
          <wp:anchor distT="0" distB="0" distL="114300" distR="114300" simplePos="0" relativeHeight="251658241" behindDoc="0" locked="0" layoutInCell="1" allowOverlap="1" wp14:anchorId="1C45A9EE" wp14:editId="66DB1A76">
            <wp:simplePos x="0" y="0"/>
            <wp:positionH relativeFrom="margin">
              <wp:align>center</wp:align>
            </wp:positionH>
            <wp:positionV relativeFrom="margin">
              <wp:align>top</wp:align>
            </wp:positionV>
            <wp:extent cx="1216800" cy="535392"/>
            <wp:effectExtent l="0" t="0" r="254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chaebens_Logo_300dpi 2000x880 pixe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16800" cy="535392"/>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noProof/>
          <w:lang w:eastAsia="de-DE"/>
        </w:rPr>
        <mc:AlternateContent>
          <mc:Choice Requires="wps">
            <w:drawing>
              <wp:anchor distT="0" distB="0" distL="114300" distR="114300" simplePos="0" relativeHeight="251658242" behindDoc="0" locked="0" layoutInCell="1" allowOverlap="1" wp14:anchorId="2F9A3FC1" wp14:editId="2AE64DDD">
                <wp:simplePos x="0" y="0"/>
                <wp:positionH relativeFrom="column">
                  <wp:posOffset>5577205</wp:posOffset>
                </wp:positionH>
                <wp:positionV relativeFrom="paragraph">
                  <wp:posOffset>-1861819</wp:posOffset>
                </wp:positionV>
                <wp:extent cx="171450" cy="971550"/>
                <wp:effectExtent l="0" t="0" r="19050" b="19050"/>
                <wp:wrapNone/>
                <wp:docPr id="5" name="Rechteck 5"/>
                <wp:cNvGraphicFramePr/>
                <a:graphic xmlns:a="http://schemas.openxmlformats.org/drawingml/2006/main">
                  <a:graphicData uri="http://schemas.microsoft.com/office/word/2010/wordprocessingShape">
                    <wps:wsp>
                      <wps:cNvSpPr/>
                      <wps:spPr>
                        <a:xfrm>
                          <a:off x="0" y="0"/>
                          <a:ext cx="17145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1181FB" id="Rechteck 5" o:spid="_x0000_s1026" style="position:absolute;margin-left:439.15pt;margin-top:-146.6pt;width:13.5pt;height:76.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" fillcolor="white [3212]" strokecolor="white [3212]" strokeweight="2pt"/>
            </w:pict>
          </mc:Fallback>
        </mc:AlternateContent>
      </w:r>
    </w:p>
    <w:p w14:paraId="44C84799" w14:textId="32823B20" w:rsidR="00B972ED" w:rsidRPr="000C7E19" w:rsidRDefault="00B972ED" w:rsidP="00F94E3E">
      <w:pPr>
        <w:jc w:val="both"/>
        <w:rPr>
          <w:rFonts w:ascii="Arial" w:hAnsi="Arial" w:cs="Arial"/>
          <w:sz w:val="24"/>
          <w:szCs w:val="24"/>
        </w:rPr>
      </w:pPr>
    </w:p>
    <w:p w14:paraId="1F0A1FE7" w14:textId="00BDD2C8" w:rsidR="00AF70AB" w:rsidRDefault="00AF70AB" w:rsidP="00EA1F8F">
      <w:pPr>
        <w:jc w:val="both"/>
        <w:rPr>
          <w:rFonts w:ascii="Arial" w:hAnsi="Arial" w:cs="Arial"/>
          <w:b/>
          <w:bCs/>
          <w:color w:val="76923C" w:themeColor="accent3" w:themeShade="BF"/>
        </w:rPr>
      </w:pPr>
    </w:p>
    <w:p w14:paraId="3EC75C8D" w14:textId="6F4D1F27" w:rsidR="001C0421" w:rsidRPr="006D67D2" w:rsidRDefault="001C0421" w:rsidP="001C0421">
      <w:pPr>
        <w:jc w:val="both"/>
        <w:divId w:val="690032898"/>
        <w:rPr>
          <w:rFonts w:ascii="Arial" w:hAnsi="Arial" w:cs="Arial"/>
          <w:b/>
          <w:bCs/>
          <w:color w:val="07A996"/>
        </w:rPr>
      </w:pPr>
      <w:proofErr w:type="spellStart"/>
      <w:r w:rsidRPr="00B57804">
        <w:rPr>
          <w:rFonts w:ascii="Arial" w:hAnsi="Arial" w:cs="Arial"/>
          <w:b/>
          <w:bCs/>
          <w:color w:val="07A996"/>
        </w:rPr>
        <w:t>Niacinamid</w:t>
      </w:r>
      <w:proofErr w:type="spellEnd"/>
      <w:r w:rsidRPr="00B57804">
        <w:rPr>
          <w:rFonts w:ascii="Arial" w:hAnsi="Arial" w:cs="Arial"/>
          <w:b/>
          <w:bCs/>
          <w:color w:val="07A996"/>
        </w:rPr>
        <w:t xml:space="preserve"> BEAUTY SHOT</w:t>
      </w:r>
      <w:r w:rsidRPr="004153B7">
        <w:rPr>
          <w:rFonts w:ascii="Arial" w:hAnsi="Arial" w:cs="Arial"/>
          <w:b/>
          <w:bCs/>
          <w:color w:val="76923C" w:themeColor="accent3" w:themeShade="BF"/>
        </w:rPr>
        <w:t xml:space="preserve"> </w:t>
      </w:r>
    </w:p>
    <w:p w14:paraId="2757AD8A" w14:textId="3E3CF430" w:rsidR="001C0421" w:rsidRPr="00BB799D" w:rsidRDefault="001C0421" w:rsidP="001C0421">
      <w:pPr>
        <w:tabs>
          <w:tab w:val="left" w:pos="2505"/>
        </w:tabs>
        <w:jc w:val="both"/>
        <w:divId w:val="690032898"/>
        <w:rPr>
          <w:rFonts w:ascii="Arial" w:eastAsia="Times New Roman" w:hAnsi="Arial" w:cs="Arial"/>
          <w:color w:val="000000" w:themeColor="text1"/>
          <w:shd w:val="clear" w:color="auto" w:fill="FFFFFF"/>
          <w:lang w:eastAsia="de-DE"/>
        </w:rPr>
      </w:pPr>
      <w:r w:rsidRPr="00BB799D">
        <w:rPr>
          <w:rFonts w:ascii="Arial" w:eastAsia="Times New Roman" w:hAnsi="Arial" w:cs="Arial"/>
          <w:color w:val="000000" w:themeColor="text1"/>
          <w:shd w:val="clear" w:color="auto" w:fill="FFFFFF"/>
          <w:lang w:eastAsia="de-DE"/>
        </w:rPr>
        <w:t xml:space="preserve">Das Multitalent der Hautpflege! Der Trendwirkstoff </w:t>
      </w:r>
      <w:proofErr w:type="spellStart"/>
      <w:r w:rsidRPr="00BB799D">
        <w:rPr>
          <w:rFonts w:ascii="Arial" w:eastAsia="Times New Roman" w:hAnsi="Arial" w:cs="Arial"/>
          <w:color w:val="000000" w:themeColor="text1"/>
          <w:shd w:val="clear" w:color="auto" w:fill="FFFFFF"/>
          <w:lang w:eastAsia="de-DE"/>
        </w:rPr>
        <w:t>Niacinamid</w:t>
      </w:r>
      <w:proofErr w:type="spellEnd"/>
      <w:r w:rsidRPr="00BB799D">
        <w:rPr>
          <w:rFonts w:ascii="Arial" w:eastAsia="Times New Roman" w:hAnsi="Arial" w:cs="Arial"/>
          <w:color w:val="000000" w:themeColor="text1"/>
          <w:shd w:val="clear" w:color="auto" w:fill="FFFFFF"/>
          <w:lang w:eastAsia="de-DE"/>
        </w:rPr>
        <w:t xml:space="preserve"> trägt dazu bei, Poren zu verfeinern, feine Linien und Fältchen zu glätten, die natürliche Hautbarriere zu stärken und Rötungen zu mindern. Darüber hinaus hat </w:t>
      </w:r>
      <w:proofErr w:type="spellStart"/>
      <w:r w:rsidRPr="00BB799D">
        <w:rPr>
          <w:rFonts w:ascii="Arial" w:eastAsia="Times New Roman" w:hAnsi="Arial" w:cs="Arial"/>
          <w:color w:val="000000" w:themeColor="text1"/>
          <w:shd w:val="clear" w:color="auto" w:fill="FFFFFF"/>
          <w:lang w:eastAsia="de-DE"/>
        </w:rPr>
        <w:t>Niacinamid</w:t>
      </w:r>
      <w:proofErr w:type="spellEnd"/>
      <w:r w:rsidRPr="00BB799D">
        <w:rPr>
          <w:rFonts w:ascii="Arial" w:eastAsia="Times New Roman" w:hAnsi="Arial" w:cs="Arial"/>
          <w:color w:val="000000" w:themeColor="text1"/>
          <w:shd w:val="clear" w:color="auto" w:fill="FFFFFF"/>
          <w:lang w:eastAsia="de-DE"/>
        </w:rPr>
        <w:t xml:space="preserve"> eine hautaufhellende Wirkung und gibt fahler Haut ihr Strahlen zurück. Der Beauty Shot zieht gut ein und hinterlässt ein geschmeidiges Hautgefühl. Außerdem wird die Aktivierung der hauteigenen Feuchtigkeitskanäle, der sogenannten Aquaporine, verbessert - so wird langfristig der Feuchtigkeitsgehalt der Haut optimiert.</w:t>
      </w:r>
    </w:p>
    <w:p w14:paraId="62B1E25A" w14:textId="3E4CEE1F" w:rsidR="00D16585" w:rsidRDefault="00D16585" w:rsidP="00926AE3">
      <w:pPr>
        <w:jc w:val="both"/>
        <w:divId w:val="690032898"/>
        <w:rPr>
          <w:rFonts w:ascii="Times New Roman" w:eastAsia="Times New Roman" w:hAnsi="Times New Roman" w:cs="Times New Roman"/>
          <w:lang w:eastAsia="de-DE"/>
        </w:rPr>
      </w:pPr>
    </w:p>
    <w:p w14:paraId="4ACC0A7B" w14:textId="32C3A05C" w:rsidR="00A0136E" w:rsidRPr="001C0421" w:rsidRDefault="001C0421" w:rsidP="00926AE3">
      <w:pPr>
        <w:jc w:val="both"/>
        <w:divId w:val="690032898"/>
        <w:rPr>
          <w:rFonts w:ascii="Arial" w:hAnsi="Arial" w:cs="Arial"/>
          <w:b/>
          <w:bCs/>
          <w:color w:val="07A996"/>
        </w:rPr>
      </w:pPr>
      <w:r w:rsidRPr="001C0421">
        <w:rPr>
          <w:rFonts w:ascii="Arial" w:hAnsi="Arial" w:cs="Arial"/>
          <w:b/>
          <w:bCs/>
          <w:noProof/>
          <w:color w:val="07A996"/>
        </w:rPr>
        <w:drawing>
          <wp:anchor distT="180340" distB="180340" distL="215900" distR="180340" simplePos="0" relativeHeight="251657216" behindDoc="0" locked="0" layoutInCell="1" allowOverlap="1" wp14:anchorId="721C991E" wp14:editId="15EBA73E">
            <wp:simplePos x="0" y="0"/>
            <wp:positionH relativeFrom="margin">
              <wp:posOffset>3778250</wp:posOffset>
            </wp:positionH>
            <wp:positionV relativeFrom="page">
              <wp:posOffset>3924300</wp:posOffset>
            </wp:positionV>
            <wp:extent cx="1993900" cy="3239770"/>
            <wp:effectExtent l="0" t="0" r="6350" b="0"/>
            <wp:wrapSquare wrapText="bothSides"/>
            <wp:docPr id="1532570810" name="Grafik 1" descr="Ein Bild, das Text,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570810" name="Grafik 1" descr="Ein Bild, das Text, Flasche enthält.&#10;&#10;Automatisch generierte Beschreibung"/>
                    <pic:cNvPicPr/>
                  </pic:nvPicPr>
                  <pic:blipFill>
                    <a:blip r:embed="rId12"/>
                    <a:stretch>
                      <a:fillRect/>
                    </a:stretch>
                  </pic:blipFill>
                  <pic:spPr>
                    <a:xfrm>
                      <a:off x="0" y="0"/>
                      <a:ext cx="1993900" cy="3239770"/>
                    </a:xfrm>
                    <a:prstGeom prst="rect">
                      <a:avLst/>
                    </a:prstGeom>
                  </pic:spPr>
                </pic:pic>
              </a:graphicData>
            </a:graphic>
            <wp14:sizeRelH relativeFrom="margin">
              <wp14:pctWidth>0</wp14:pctWidth>
            </wp14:sizeRelH>
            <wp14:sizeRelV relativeFrom="margin">
              <wp14:pctHeight>0</wp14:pctHeight>
            </wp14:sizeRelV>
          </wp:anchor>
        </w:drawing>
      </w:r>
      <w:r w:rsidR="006727A1" w:rsidRPr="001C0421">
        <w:rPr>
          <w:rFonts w:ascii="Arial" w:hAnsi="Arial" w:cs="Arial"/>
          <w:b/>
          <w:bCs/>
          <w:color w:val="07A996"/>
        </w:rPr>
        <w:t>KEY FACT</w:t>
      </w:r>
      <w:r w:rsidR="00A0136E" w:rsidRPr="001C0421">
        <w:rPr>
          <w:rFonts w:ascii="Arial" w:hAnsi="Arial" w:cs="Arial"/>
          <w:b/>
          <w:bCs/>
          <w:color w:val="07A996"/>
        </w:rPr>
        <w:t>S</w:t>
      </w:r>
    </w:p>
    <w:p w14:paraId="2FC955F7" w14:textId="77777777" w:rsidR="001C0421" w:rsidRDefault="001C0421" w:rsidP="001C0421">
      <w:pPr>
        <w:pStyle w:val="Listenabsatz"/>
        <w:numPr>
          <w:ilvl w:val="0"/>
          <w:numId w:val="9"/>
        </w:numPr>
        <w:jc w:val="both"/>
        <w:rPr>
          <w:rFonts w:ascii="Arial" w:hAnsi="Arial" w:cs="Arial"/>
        </w:rPr>
      </w:pPr>
      <w:r>
        <w:rPr>
          <w:rFonts w:ascii="Arial" w:hAnsi="Arial" w:cs="Arial"/>
        </w:rPr>
        <w:t>Poren werden verfeinert</w:t>
      </w:r>
    </w:p>
    <w:p w14:paraId="6563CEFC" w14:textId="77777777" w:rsidR="001C0421" w:rsidRDefault="001C0421" w:rsidP="001C0421">
      <w:pPr>
        <w:pStyle w:val="Listenabsatz"/>
        <w:numPr>
          <w:ilvl w:val="0"/>
          <w:numId w:val="9"/>
        </w:numPr>
        <w:jc w:val="both"/>
        <w:rPr>
          <w:rFonts w:ascii="Arial" w:hAnsi="Arial" w:cs="Arial"/>
        </w:rPr>
      </w:pPr>
      <w:r>
        <w:rPr>
          <w:rFonts w:ascii="Arial" w:hAnsi="Arial" w:cs="Arial"/>
        </w:rPr>
        <w:t>Schenkt ein ebenmäßigeres Hautbild</w:t>
      </w:r>
    </w:p>
    <w:p w14:paraId="496E6237" w14:textId="77777777" w:rsidR="001C0421" w:rsidRDefault="001C0421" w:rsidP="001C0421">
      <w:pPr>
        <w:pStyle w:val="Listenabsatz"/>
        <w:numPr>
          <w:ilvl w:val="0"/>
          <w:numId w:val="9"/>
        </w:numPr>
        <w:jc w:val="both"/>
        <w:rPr>
          <w:rFonts w:ascii="Arial" w:hAnsi="Arial" w:cs="Arial"/>
        </w:rPr>
      </w:pPr>
      <w:r>
        <w:rPr>
          <w:rFonts w:ascii="Arial" w:hAnsi="Arial" w:cs="Arial"/>
        </w:rPr>
        <w:t>Fahle Haut strahlt wieder</w:t>
      </w:r>
    </w:p>
    <w:p w14:paraId="62D7DAF9" w14:textId="77777777" w:rsidR="00267A72" w:rsidRDefault="00267A72" w:rsidP="00926AE3">
      <w:pPr>
        <w:jc w:val="both"/>
        <w:rPr>
          <w:rFonts w:ascii="Arial" w:hAnsi="Arial" w:cs="Arial"/>
          <w:b/>
          <w:bCs/>
          <w:color w:val="76923C" w:themeColor="accent3" w:themeShade="BF"/>
        </w:rPr>
      </w:pPr>
    </w:p>
    <w:p w14:paraId="79ABBF2C" w14:textId="7DAEAF85" w:rsidR="00D46B44" w:rsidRPr="00267A72" w:rsidRDefault="00D46B44" w:rsidP="00926AE3">
      <w:pPr>
        <w:jc w:val="both"/>
        <w:rPr>
          <w:rFonts w:ascii="Arial" w:hAnsi="Arial" w:cs="Arial"/>
        </w:rPr>
      </w:pPr>
      <w:r w:rsidRPr="001C0421">
        <w:rPr>
          <w:rFonts w:ascii="Arial" w:hAnsi="Arial" w:cs="Arial"/>
          <w:b/>
          <w:bCs/>
          <w:color w:val="07A996"/>
        </w:rPr>
        <w:t>F</w:t>
      </w:r>
      <w:r w:rsidR="00FA3174" w:rsidRPr="001C0421">
        <w:rPr>
          <w:rFonts w:ascii="Arial" w:hAnsi="Arial" w:cs="Arial"/>
          <w:b/>
          <w:bCs/>
          <w:color w:val="07A996"/>
        </w:rPr>
        <w:t>REI VON</w:t>
      </w:r>
      <w:r w:rsidRPr="00267A72">
        <w:rPr>
          <w:rFonts w:ascii="Arial" w:hAnsi="Arial" w:cs="Arial"/>
          <w:color w:val="76923C" w:themeColor="accent3" w:themeShade="BF"/>
        </w:rPr>
        <w:t xml:space="preserve"> </w:t>
      </w:r>
      <w:r w:rsidR="009F5631" w:rsidRPr="00267A72">
        <w:rPr>
          <w:rFonts w:ascii="Arial" w:hAnsi="Arial" w:cs="Arial"/>
        </w:rPr>
        <w:t>Mikroplastik</w:t>
      </w:r>
      <w:r w:rsidR="00CD275C" w:rsidRPr="00267A72">
        <w:rPr>
          <w:rFonts w:ascii="Arial" w:hAnsi="Arial" w:cs="Arial"/>
          <w:color w:val="000000" w:themeColor="text1"/>
        </w:rPr>
        <w:t xml:space="preserve"> ∙ PEG</w:t>
      </w:r>
      <w:r w:rsidR="00E44DFA" w:rsidRPr="00267A72">
        <w:rPr>
          <w:rFonts w:ascii="Arial" w:hAnsi="Arial" w:cs="Arial"/>
          <w:color w:val="000000" w:themeColor="text1"/>
        </w:rPr>
        <w:t>s</w:t>
      </w:r>
      <w:r w:rsidR="00CD275C" w:rsidRPr="00267A72">
        <w:rPr>
          <w:rFonts w:ascii="Arial" w:hAnsi="Arial" w:cs="Arial"/>
          <w:color w:val="000000" w:themeColor="text1"/>
        </w:rPr>
        <w:t xml:space="preserve"> ∙ </w:t>
      </w:r>
      <w:r w:rsidRPr="00267A72">
        <w:rPr>
          <w:rFonts w:ascii="Arial" w:hAnsi="Arial" w:cs="Arial"/>
        </w:rPr>
        <w:t>Silikonen</w:t>
      </w:r>
      <w:r w:rsidR="00364C3E" w:rsidRPr="00267A72">
        <w:rPr>
          <w:rFonts w:ascii="Arial" w:hAnsi="Arial" w:cs="Arial"/>
          <w:color w:val="000000" w:themeColor="text1"/>
        </w:rPr>
        <w:t xml:space="preserve"> ∙ </w:t>
      </w:r>
      <w:r w:rsidRPr="00267A72">
        <w:rPr>
          <w:rFonts w:ascii="Arial" w:hAnsi="Arial" w:cs="Arial"/>
        </w:rPr>
        <w:t>Paraffinen</w:t>
      </w:r>
      <w:r w:rsidR="00DE201D" w:rsidRPr="00267A72">
        <w:rPr>
          <w:rFonts w:ascii="Arial" w:hAnsi="Arial" w:cs="Arial"/>
          <w:color w:val="000000" w:themeColor="text1"/>
        </w:rPr>
        <w:t xml:space="preserve"> ∙ </w:t>
      </w:r>
      <w:r w:rsidRPr="00267A72">
        <w:rPr>
          <w:rFonts w:ascii="Arial" w:hAnsi="Arial" w:cs="Arial"/>
        </w:rPr>
        <w:t>Farbstoffen</w:t>
      </w:r>
      <w:r w:rsidR="001C0421">
        <w:rPr>
          <w:rFonts w:ascii="Arial" w:hAnsi="Arial" w:cs="Arial"/>
        </w:rPr>
        <w:t xml:space="preserve"> </w:t>
      </w:r>
      <w:r w:rsidR="001C0421" w:rsidRPr="00267A72">
        <w:rPr>
          <w:rFonts w:ascii="Arial" w:hAnsi="Arial" w:cs="Arial"/>
          <w:color w:val="000000" w:themeColor="text1"/>
        </w:rPr>
        <w:t>∙</w:t>
      </w:r>
      <w:r w:rsidR="001C0421">
        <w:rPr>
          <w:rFonts w:ascii="Arial" w:hAnsi="Arial" w:cs="Arial"/>
          <w:color w:val="000000" w:themeColor="text1"/>
        </w:rPr>
        <w:t xml:space="preserve"> tierischen Inhaltstoffen </w:t>
      </w:r>
      <w:r w:rsidR="001C0421" w:rsidRPr="00267A72">
        <w:rPr>
          <w:rFonts w:ascii="Arial" w:hAnsi="Arial" w:cs="Arial"/>
          <w:color w:val="000000" w:themeColor="text1"/>
        </w:rPr>
        <w:t>∙</w:t>
      </w:r>
      <w:r w:rsidR="001C0421">
        <w:rPr>
          <w:rFonts w:ascii="Arial" w:hAnsi="Arial" w:cs="Arial"/>
          <w:color w:val="000000" w:themeColor="text1"/>
        </w:rPr>
        <w:t xml:space="preserve"> </w:t>
      </w:r>
      <w:proofErr w:type="spellStart"/>
      <w:r w:rsidR="001C0421">
        <w:rPr>
          <w:rFonts w:ascii="Arial" w:hAnsi="Arial" w:cs="Arial"/>
          <w:color w:val="000000" w:themeColor="text1"/>
        </w:rPr>
        <w:t>allergenen</w:t>
      </w:r>
      <w:proofErr w:type="spellEnd"/>
      <w:r w:rsidR="001C0421">
        <w:rPr>
          <w:rFonts w:ascii="Arial" w:hAnsi="Arial" w:cs="Arial"/>
          <w:color w:val="000000" w:themeColor="text1"/>
        </w:rPr>
        <w:t xml:space="preserve"> Duftstoffen</w:t>
      </w:r>
    </w:p>
    <w:p w14:paraId="7E507ACB" w14:textId="4BCC3DAD" w:rsidR="00843373" w:rsidRDefault="00843373" w:rsidP="00926AE3">
      <w:pPr>
        <w:jc w:val="both"/>
        <w:rPr>
          <w:rFonts w:ascii="Arial" w:hAnsi="Arial" w:cs="Arial"/>
        </w:rPr>
      </w:pPr>
    </w:p>
    <w:p w14:paraId="5425BF38" w14:textId="20836F27" w:rsidR="00B348E9" w:rsidRDefault="00A0136E" w:rsidP="00926AE3">
      <w:pPr>
        <w:jc w:val="both"/>
        <w:rPr>
          <w:rFonts w:ascii="Arial" w:eastAsia="Times New Roman" w:hAnsi="Arial" w:cs="Arial"/>
          <w:color w:val="000000" w:themeColor="text1"/>
          <w:shd w:val="clear" w:color="auto" w:fill="FFFFFF"/>
          <w:lang w:eastAsia="de-DE"/>
        </w:rPr>
      </w:pPr>
      <w:r w:rsidRPr="001C0421">
        <w:rPr>
          <w:rFonts w:ascii="Arial" w:hAnsi="Arial" w:cs="Arial"/>
          <w:b/>
          <w:bCs/>
          <w:color w:val="07A996"/>
        </w:rPr>
        <w:t>ANWEND</w:t>
      </w:r>
      <w:bookmarkStart w:id="0" w:name="_Hlk20833419"/>
      <w:r w:rsidRPr="001C0421">
        <w:rPr>
          <w:rFonts w:ascii="Arial" w:hAnsi="Arial" w:cs="Arial"/>
          <w:b/>
          <w:bCs/>
          <w:color w:val="07A996"/>
        </w:rPr>
        <w:t>U</w:t>
      </w:r>
      <w:bookmarkEnd w:id="0"/>
      <w:r w:rsidRPr="001C0421">
        <w:rPr>
          <w:rFonts w:ascii="Arial" w:hAnsi="Arial" w:cs="Arial"/>
          <w:b/>
          <w:bCs/>
          <w:color w:val="07A996"/>
        </w:rPr>
        <w:t>NG</w:t>
      </w:r>
      <w:r w:rsidR="001C0421">
        <w:rPr>
          <w:rFonts w:ascii="Arial" w:hAnsi="Arial" w:cs="Arial"/>
          <w:b/>
          <w:bCs/>
          <w:color w:val="76923C" w:themeColor="accent3" w:themeShade="BF"/>
        </w:rPr>
        <w:t xml:space="preserve"> </w:t>
      </w:r>
      <w:r w:rsidR="001C0421" w:rsidRPr="001A21E4">
        <w:rPr>
          <w:rFonts w:ascii="Arial" w:eastAsia="Times New Roman" w:hAnsi="Arial" w:cs="Arial"/>
          <w:color w:val="000000" w:themeColor="text1"/>
          <w:shd w:val="clear" w:color="auto" w:fill="FFFFFF"/>
          <w:lang w:eastAsia="de-DE"/>
        </w:rPr>
        <w:t xml:space="preserve">Jede Ampulle an der Längsperforation mehrmals umbiegen und dann abtrennen oder abschneiden. Vor Gebrauch leicht auf den Packungsbogen klopfen, damit die Flüssigkeit nach unten fließt. Den </w:t>
      </w:r>
      <w:proofErr w:type="spellStart"/>
      <w:r w:rsidR="001C0421" w:rsidRPr="001A21E4">
        <w:rPr>
          <w:rFonts w:ascii="Arial" w:eastAsia="Times New Roman" w:hAnsi="Arial" w:cs="Arial"/>
          <w:color w:val="000000" w:themeColor="text1"/>
          <w:shd w:val="clear" w:color="auto" w:fill="FFFFFF"/>
          <w:lang w:eastAsia="de-DE"/>
        </w:rPr>
        <w:t>Ampullenkopf</w:t>
      </w:r>
      <w:proofErr w:type="spellEnd"/>
      <w:r w:rsidR="001C0421" w:rsidRPr="001A21E4">
        <w:rPr>
          <w:rFonts w:ascii="Arial" w:eastAsia="Times New Roman" w:hAnsi="Arial" w:cs="Arial"/>
          <w:color w:val="000000" w:themeColor="text1"/>
          <w:shd w:val="clear" w:color="auto" w:fill="FFFFFF"/>
          <w:lang w:eastAsia="de-DE"/>
        </w:rPr>
        <w:t xml:space="preserve"> nach hinten abknicken und das Serum auf die Handfläche geben. Gleichmäßig auf das gereinigte Gesicht, den Hals und das Dekolleté geben. Leicht einmassieren, einige Minuten einwirken lassen, dann mit der normalen Pflege fortfahren. Für ein optimales Pflegeergebnis </w:t>
      </w:r>
      <w:r w:rsidR="001C0421">
        <w:rPr>
          <w:rFonts w:ascii="Arial" w:eastAsia="Times New Roman" w:hAnsi="Arial" w:cs="Arial"/>
          <w:color w:val="000000" w:themeColor="text1"/>
          <w:shd w:val="clear" w:color="auto" w:fill="FFFFFF"/>
          <w:lang w:eastAsia="de-DE"/>
        </w:rPr>
        <w:t>wird</w:t>
      </w:r>
      <w:r w:rsidR="001C0421" w:rsidRPr="001A21E4">
        <w:rPr>
          <w:rFonts w:ascii="Arial" w:eastAsia="Times New Roman" w:hAnsi="Arial" w:cs="Arial"/>
          <w:color w:val="000000" w:themeColor="text1"/>
          <w:shd w:val="clear" w:color="auto" w:fill="FFFFFF"/>
          <w:lang w:eastAsia="de-DE"/>
        </w:rPr>
        <w:t xml:space="preserve"> eine regelmäßige Anwendung</w:t>
      </w:r>
      <w:r w:rsidR="001C0421">
        <w:rPr>
          <w:rFonts w:ascii="Arial" w:eastAsia="Times New Roman" w:hAnsi="Arial" w:cs="Arial"/>
          <w:color w:val="000000" w:themeColor="text1"/>
          <w:shd w:val="clear" w:color="auto" w:fill="FFFFFF"/>
          <w:lang w:eastAsia="de-DE"/>
        </w:rPr>
        <w:t xml:space="preserve"> empfohlen</w:t>
      </w:r>
      <w:r w:rsidR="001C0421" w:rsidRPr="00F02BC4">
        <w:rPr>
          <w:rFonts w:ascii="Arial" w:eastAsia="Times New Roman" w:hAnsi="Arial" w:cs="Arial"/>
          <w:color w:val="000000" w:themeColor="text1"/>
          <w:shd w:val="clear" w:color="auto" w:fill="FFFFFF"/>
          <w:lang w:eastAsia="de-DE"/>
        </w:rPr>
        <w:t>.</w:t>
      </w:r>
    </w:p>
    <w:p w14:paraId="150A9633" w14:textId="77777777" w:rsidR="001C0421" w:rsidRDefault="001C0421" w:rsidP="00926AE3">
      <w:pPr>
        <w:jc w:val="both"/>
        <w:rPr>
          <w:rFonts w:ascii="Arial" w:eastAsia="Arial" w:hAnsi="Arial" w:cs="Arial"/>
        </w:rPr>
      </w:pPr>
    </w:p>
    <w:p w14:paraId="09E1B709" w14:textId="72234CB0" w:rsidR="00B348E9" w:rsidRPr="00B348E9" w:rsidRDefault="00B348E9" w:rsidP="00926AE3">
      <w:pPr>
        <w:jc w:val="both"/>
        <w:rPr>
          <w:rFonts w:ascii="Arial" w:eastAsia="Arial" w:hAnsi="Arial" w:cs="Arial"/>
        </w:rPr>
      </w:pPr>
      <w:r w:rsidRPr="001C0421">
        <w:rPr>
          <w:rFonts w:ascii="Arial" w:hAnsi="Arial" w:cs="Arial"/>
          <w:b/>
          <w:bCs/>
          <w:color w:val="07A996"/>
        </w:rPr>
        <w:t>P</w:t>
      </w:r>
      <w:r w:rsidR="001C0421">
        <w:rPr>
          <w:rFonts w:ascii="Arial" w:hAnsi="Arial" w:cs="Arial"/>
          <w:b/>
          <w:bCs/>
          <w:color w:val="07A996"/>
        </w:rPr>
        <w:t>REIS</w:t>
      </w:r>
      <w:r>
        <w:rPr>
          <w:rFonts w:ascii="Arial" w:hAnsi="Arial" w:cs="Arial"/>
          <w:color w:val="76923C" w:themeColor="accent3" w:themeShade="BF"/>
        </w:rPr>
        <w:t xml:space="preserve"> </w:t>
      </w:r>
      <w:r>
        <w:rPr>
          <w:rFonts w:ascii="Arial" w:hAnsi="Arial" w:cs="Arial"/>
        </w:rPr>
        <w:t xml:space="preserve">ca. </w:t>
      </w:r>
      <w:r w:rsidR="001C0421">
        <w:rPr>
          <w:rFonts w:ascii="Arial" w:hAnsi="Arial" w:cs="Arial"/>
        </w:rPr>
        <w:t>2,50</w:t>
      </w:r>
      <w:r w:rsidR="00032735">
        <w:rPr>
          <w:rFonts w:ascii="Arial" w:hAnsi="Arial" w:cs="Arial"/>
        </w:rPr>
        <w:t xml:space="preserve"> Euro</w:t>
      </w:r>
    </w:p>
    <w:p w14:paraId="22807A1C" w14:textId="77777777" w:rsidR="001C0421" w:rsidRPr="001C0421" w:rsidRDefault="001C0421" w:rsidP="001C0421">
      <w:pPr>
        <w:rPr>
          <w:rFonts w:ascii="Arial" w:hAnsi="Arial" w:cs="Arial"/>
        </w:rPr>
      </w:pPr>
    </w:p>
    <w:p w14:paraId="6D23DFD7" w14:textId="77777777" w:rsidR="001C0421" w:rsidRPr="001C0421" w:rsidRDefault="001C0421" w:rsidP="001C0421">
      <w:pPr>
        <w:rPr>
          <w:rFonts w:ascii="Arial" w:hAnsi="Arial" w:cs="Arial"/>
        </w:rPr>
      </w:pPr>
    </w:p>
    <w:p w14:paraId="3BC058C2" w14:textId="5D19E2BE" w:rsidR="001C0421" w:rsidRPr="001C0421" w:rsidRDefault="001C0421" w:rsidP="001C0421">
      <w:pPr>
        <w:tabs>
          <w:tab w:val="left" w:pos="3525"/>
        </w:tabs>
        <w:rPr>
          <w:rFonts w:ascii="Arial" w:hAnsi="Arial" w:cs="Arial"/>
        </w:rPr>
      </w:pPr>
      <w:r>
        <w:rPr>
          <w:rFonts w:ascii="Arial" w:hAnsi="Arial" w:cs="Arial"/>
        </w:rPr>
        <w:tab/>
      </w:r>
    </w:p>
    <w:sectPr w:rsidR="001C0421" w:rsidRPr="001C0421" w:rsidSect="00926AE3">
      <w:footerReference w:type="default" r:id="rId13"/>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0AA4B" w14:textId="77777777" w:rsidR="001F48D6" w:rsidRDefault="001F48D6" w:rsidP="00812E4C">
      <w:pPr>
        <w:spacing w:after="0" w:line="240" w:lineRule="auto"/>
      </w:pPr>
      <w:r>
        <w:separator/>
      </w:r>
    </w:p>
  </w:endnote>
  <w:endnote w:type="continuationSeparator" w:id="0">
    <w:p w14:paraId="4DC62250" w14:textId="77777777" w:rsidR="001F48D6" w:rsidRDefault="001F48D6" w:rsidP="00812E4C">
      <w:pPr>
        <w:spacing w:after="0" w:line="240" w:lineRule="auto"/>
      </w:pPr>
      <w:r>
        <w:continuationSeparator/>
      </w:r>
    </w:p>
  </w:endnote>
  <w:endnote w:type="continuationNotice" w:id="1">
    <w:p w14:paraId="5892A05D" w14:textId="77777777" w:rsidR="001F48D6" w:rsidRDefault="001F48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panose1 w:val="020B0503030403020204"/>
    <w:charset w:val="00"/>
    <w:family w:val="swiss"/>
    <w:pitch w:val="variable"/>
    <w:sig w:usb0="600002F7" w:usb1="02000001" w:usb2="00000000" w:usb3="00000000" w:csb0="0000019F" w:csb1="00000000"/>
  </w:font>
  <w:font w:name="Agilita Com Light">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99BB6" w14:textId="41254304" w:rsidR="00AF7418" w:rsidRDefault="00AF7418" w:rsidP="00AF7418">
    <w:pPr>
      <w:pStyle w:val="Fuzeile"/>
      <w:tabs>
        <w:tab w:val="clear" w:pos="4536"/>
        <w:tab w:val="clear" w:pos="9072"/>
        <w:tab w:val="left" w:pos="3075"/>
      </w:tabs>
      <w:ind w:left="2124"/>
    </w:pPr>
    <w:r>
      <w:rPr>
        <w:noProof/>
        <w:lang w:eastAsia="de-DE"/>
      </w:rPr>
      <w:drawing>
        <wp:anchor distT="0" distB="0" distL="114300" distR="114300" simplePos="0" relativeHeight="251658240" behindDoc="0" locked="0" layoutInCell="1" allowOverlap="1" wp14:anchorId="4FDD977C" wp14:editId="03093EA7">
          <wp:simplePos x="0" y="0"/>
          <wp:positionH relativeFrom="column">
            <wp:posOffset>-52070</wp:posOffset>
          </wp:positionH>
          <wp:positionV relativeFrom="paragraph">
            <wp:posOffset>22860</wp:posOffset>
          </wp:positionV>
          <wp:extent cx="1203325" cy="495300"/>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001.png"/>
                  <pic:cNvPicPr/>
                </pic:nvPicPr>
                <pic:blipFill>
                  <a:blip r:embed="rId1">
                    <a:extLst>
                      <a:ext uri="{28A0092B-C50C-407E-A947-70E740481C1C}">
                        <a14:useLocalDpi xmlns:a14="http://schemas.microsoft.com/office/drawing/2010/main" val="0"/>
                      </a:ext>
                    </a:extLst>
                  </a:blip>
                  <a:stretch>
                    <a:fillRect/>
                  </a:stretch>
                </pic:blipFill>
                <pic:spPr>
                  <a:xfrm>
                    <a:off x="0" y="0"/>
                    <a:ext cx="1203325" cy="495300"/>
                  </a:xfrm>
                  <a:prstGeom prst="rect">
                    <a:avLst/>
                  </a:prstGeom>
                </pic:spPr>
              </pic:pic>
            </a:graphicData>
          </a:graphic>
          <wp14:sizeRelH relativeFrom="margin">
            <wp14:pctWidth>0</wp14:pctWidth>
          </wp14:sizeRelH>
          <wp14:sizeRelV relativeFrom="margin">
            <wp14:pctHeight>0</wp14:pctHeight>
          </wp14:sizeRelV>
        </wp:anchor>
      </w:drawing>
    </w:r>
    <w:r>
      <w:t>Janine Oerder |</w:t>
    </w:r>
    <w:r w:rsidR="001C0421">
      <w:t xml:space="preserve"> </w:t>
    </w:r>
    <w:proofErr w:type="spellStart"/>
    <w:r w:rsidR="001C0421">
      <w:t>Neureutherstr</w:t>
    </w:r>
    <w:proofErr w:type="spellEnd"/>
    <w:r w:rsidR="001C0421">
      <w:t>. 21</w:t>
    </w:r>
    <w:r>
      <w:t xml:space="preserve"> | 80</w:t>
    </w:r>
    <w:r w:rsidR="001C0421">
      <w:t>799</w:t>
    </w:r>
    <w:r>
      <w:t xml:space="preserve"> München </w:t>
    </w:r>
  </w:p>
  <w:p w14:paraId="55D7970B" w14:textId="77777777" w:rsidR="00AF7418" w:rsidRPr="00B348E9" w:rsidRDefault="00AF7418" w:rsidP="00AF7418">
    <w:pPr>
      <w:pStyle w:val="Fuzeile"/>
      <w:tabs>
        <w:tab w:val="clear" w:pos="4536"/>
        <w:tab w:val="clear" w:pos="9072"/>
        <w:tab w:val="left" w:pos="3075"/>
      </w:tabs>
      <w:ind w:left="2124"/>
    </w:pPr>
    <w:r w:rsidRPr="00B348E9">
      <w:t xml:space="preserve">+49 (0) 89 125 010 200 | </w:t>
    </w:r>
    <w:hyperlink r:id="rId2" w:history="1">
      <w:r w:rsidRPr="00B348E9">
        <w:rPr>
          <w:rStyle w:val="Hyperlink"/>
        </w:rPr>
        <w:t>jo@xoxo-communication.com</w:t>
      </w:r>
    </w:hyperlink>
  </w:p>
  <w:p w14:paraId="43454537" w14:textId="12104D20" w:rsidR="00E00DB5" w:rsidRPr="00AF7418" w:rsidRDefault="00AF7418" w:rsidP="00AF7418">
    <w:pPr>
      <w:pStyle w:val="Fuzeile"/>
      <w:tabs>
        <w:tab w:val="clear" w:pos="4536"/>
        <w:tab w:val="clear" w:pos="9072"/>
        <w:tab w:val="left" w:pos="3075"/>
      </w:tabs>
      <w:ind w:left="2124"/>
      <w:rPr>
        <w:lang w:val="en-GB"/>
      </w:rPr>
    </w:pPr>
    <w:r w:rsidRPr="00E00DB5">
      <w:rPr>
        <w:lang w:val="en-GB"/>
      </w:rPr>
      <w:t>KEEP IN TOUCH WITH THE BRAND</w:t>
    </w:r>
    <w:r w:rsidR="00883771">
      <w:rPr>
        <w:lang w:val="en-GB"/>
      </w:rPr>
      <w:t xml:space="preserve"> </w:t>
    </w:r>
    <w:r w:rsidRPr="00E00DB5">
      <w:rPr>
        <w:lang w:val="en-GB"/>
      </w:rPr>
      <w:t>HUGGERS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2C14C" w14:textId="77777777" w:rsidR="001F48D6" w:rsidRDefault="001F48D6" w:rsidP="00812E4C">
      <w:pPr>
        <w:spacing w:after="0" w:line="240" w:lineRule="auto"/>
      </w:pPr>
      <w:r>
        <w:separator/>
      </w:r>
    </w:p>
  </w:footnote>
  <w:footnote w:type="continuationSeparator" w:id="0">
    <w:p w14:paraId="5BC10A3E" w14:textId="77777777" w:rsidR="001F48D6" w:rsidRDefault="001F48D6" w:rsidP="00812E4C">
      <w:pPr>
        <w:spacing w:after="0" w:line="240" w:lineRule="auto"/>
      </w:pPr>
      <w:r>
        <w:continuationSeparator/>
      </w:r>
    </w:p>
  </w:footnote>
  <w:footnote w:type="continuationNotice" w:id="1">
    <w:p w14:paraId="3FEF5547" w14:textId="77777777" w:rsidR="001F48D6" w:rsidRDefault="001F48D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92282"/>
    <w:multiLevelType w:val="hybridMultilevel"/>
    <w:tmpl w:val="FA4003DE"/>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967193B"/>
    <w:multiLevelType w:val="hybridMultilevel"/>
    <w:tmpl w:val="522A70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9CB039E"/>
    <w:multiLevelType w:val="hybridMultilevel"/>
    <w:tmpl w:val="E48EA7A2"/>
    <w:lvl w:ilvl="0" w:tplc="1D6C29A4">
      <w:start w:val="15"/>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2B6A48EB"/>
    <w:multiLevelType w:val="hybridMultilevel"/>
    <w:tmpl w:val="4EFC7A66"/>
    <w:lvl w:ilvl="0" w:tplc="25DE295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491F88"/>
    <w:multiLevelType w:val="hybridMultilevel"/>
    <w:tmpl w:val="73D2BE2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F1758C1"/>
    <w:multiLevelType w:val="hybridMultilevel"/>
    <w:tmpl w:val="3AC02A9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4FA24491"/>
    <w:multiLevelType w:val="hybridMultilevel"/>
    <w:tmpl w:val="2B3A96BC"/>
    <w:lvl w:ilvl="0" w:tplc="25DE295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9873E39"/>
    <w:multiLevelType w:val="multilevel"/>
    <w:tmpl w:val="A1B2D0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7460976"/>
    <w:multiLevelType w:val="hybridMultilevel"/>
    <w:tmpl w:val="4E7C46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31166877">
    <w:abstractNumId w:val="6"/>
  </w:num>
  <w:num w:numId="2" w16cid:durableId="1113672276">
    <w:abstractNumId w:val="3"/>
  </w:num>
  <w:num w:numId="3" w16cid:durableId="850072747">
    <w:abstractNumId w:val="4"/>
  </w:num>
  <w:num w:numId="4" w16cid:durableId="9307151">
    <w:abstractNumId w:val="7"/>
  </w:num>
  <w:num w:numId="5" w16cid:durableId="2113166759">
    <w:abstractNumId w:val="2"/>
  </w:num>
  <w:num w:numId="6" w16cid:durableId="1479566903">
    <w:abstractNumId w:val="5"/>
  </w:num>
  <w:num w:numId="7" w16cid:durableId="1661498678">
    <w:abstractNumId w:val="8"/>
  </w:num>
  <w:num w:numId="8" w16cid:durableId="2008896741">
    <w:abstractNumId w:val="0"/>
  </w:num>
  <w:num w:numId="9" w16cid:durableId="19940943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2BD3"/>
    <w:rsid w:val="00021C7A"/>
    <w:rsid w:val="00024770"/>
    <w:rsid w:val="00027EE7"/>
    <w:rsid w:val="00032735"/>
    <w:rsid w:val="00032911"/>
    <w:rsid w:val="00032A8B"/>
    <w:rsid w:val="00046E16"/>
    <w:rsid w:val="0005581E"/>
    <w:rsid w:val="0007731A"/>
    <w:rsid w:val="000863A9"/>
    <w:rsid w:val="00087CAB"/>
    <w:rsid w:val="000A619F"/>
    <w:rsid w:val="000A6711"/>
    <w:rsid w:val="000B0C4C"/>
    <w:rsid w:val="000B5538"/>
    <w:rsid w:val="000B7CCC"/>
    <w:rsid w:val="000C6BA6"/>
    <w:rsid w:val="000C7E19"/>
    <w:rsid w:val="000E45FD"/>
    <w:rsid w:val="000E78D5"/>
    <w:rsid w:val="000F0286"/>
    <w:rsid w:val="00100395"/>
    <w:rsid w:val="00113019"/>
    <w:rsid w:val="00113E48"/>
    <w:rsid w:val="00135EE5"/>
    <w:rsid w:val="001502BD"/>
    <w:rsid w:val="0016594B"/>
    <w:rsid w:val="00166F39"/>
    <w:rsid w:val="00181408"/>
    <w:rsid w:val="00185874"/>
    <w:rsid w:val="001961DC"/>
    <w:rsid w:val="001A05AC"/>
    <w:rsid w:val="001A7548"/>
    <w:rsid w:val="001B707A"/>
    <w:rsid w:val="001C0421"/>
    <w:rsid w:val="001C270E"/>
    <w:rsid w:val="001C74F3"/>
    <w:rsid w:val="001D3BFC"/>
    <w:rsid w:val="001D5B66"/>
    <w:rsid w:val="001E5A32"/>
    <w:rsid w:val="001F48D6"/>
    <w:rsid w:val="00202343"/>
    <w:rsid w:val="00236E96"/>
    <w:rsid w:val="0024043E"/>
    <w:rsid w:val="00246E66"/>
    <w:rsid w:val="00252838"/>
    <w:rsid w:val="00252A32"/>
    <w:rsid w:val="00267A72"/>
    <w:rsid w:val="00282E7E"/>
    <w:rsid w:val="00297A3B"/>
    <w:rsid w:val="002A0F76"/>
    <w:rsid w:val="002A620A"/>
    <w:rsid w:val="002C1F77"/>
    <w:rsid w:val="002C363D"/>
    <w:rsid w:val="002D254C"/>
    <w:rsid w:val="002E007F"/>
    <w:rsid w:val="002E6215"/>
    <w:rsid w:val="003017B4"/>
    <w:rsid w:val="0031494A"/>
    <w:rsid w:val="00342471"/>
    <w:rsid w:val="0035721E"/>
    <w:rsid w:val="00363F19"/>
    <w:rsid w:val="00364C3E"/>
    <w:rsid w:val="00367296"/>
    <w:rsid w:val="00370CE9"/>
    <w:rsid w:val="0038025F"/>
    <w:rsid w:val="003A08B4"/>
    <w:rsid w:val="003A1FB4"/>
    <w:rsid w:val="003A3E4B"/>
    <w:rsid w:val="003A4105"/>
    <w:rsid w:val="003A5093"/>
    <w:rsid w:val="003B30F5"/>
    <w:rsid w:val="003C03D6"/>
    <w:rsid w:val="003C0D82"/>
    <w:rsid w:val="003D46DA"/>
    <w:rsid w:val="003E14DA"/>
    <w:rsid w:val="003E3E23"/>
    <w:rsid w:val="003F1595"/>
    <w:rsid w:val="0041086A"/>
    <w:rsid w:val="00412849"/>
    <w:rsid w:val="004153B7"/>
    <w:rsid w:val="0041605D"/>
    <w:rsid w:val="00424991"/>
    <w:rsid w:val="004330A9"/>
    <w:rsid w:val="00463426"/>
    <w:rsid w:val="00464F04"/>
    <w:rsid w:val="00473322"/>
    <w:rsid w:val="00475C5E"/>
    <w:rsid w:val="00476570"/>
    <w:rsid w:val="0048127C"/>
    <w:rsid w:val="004905EE"/>
    <w:rsid w:val="004A189A"/>
    <w:rsid w:val="004B0A77"/>
    <w:rsid w:val="004B0AD7"/>
    <w:rsid w:val="004B3198"/>
    <w:rsid w:val="004B3E2B"/>
    <w:rsid w:val="004B73A1"/>
    <w:rsid w:val="004D5C45"/>
    <w:rsid w:val="00500189"/>
    <w:rsid w:val="00501C12"/>
    <w:rsid w:val="005073B7"/>
    <w:rsid w:val="00512137"/>
    <w:rsid w:val="00514FD4"/>
    <w:rsid w:val="0051715D"/>
    <w:rsid w:val="005220F5"/>
    <w:rsid w:val="0052473D"/>
    <w:rsid w:val="00531D12"/>
    <w:rsid w:val="005574DC"/>
    <w:rsid w:val="00564928"/>
    <w:rsid w:val="00565450"/>
    <w:rsid w:val="00571417"/>
    <w:rsid w:val="005715E4"/>
    <w:rsid w:val="00575D52"/>
    <w:rsid w:val="00577D9F"/>
    <w:rsid w:val="0058144B"/>
    <w:rsid w:val="0058696E"/>
    <w:rsid w:val="00591BA8"/>
    <w:rsid w:val="005A436D"/>
    <w:rsid w:val="005C249B"/>
    <w:rsid w:val="005D1842"/>
    <w:rsid w:val="005D28BC"/>
    <w:rsid w:val="005D4891"/>
    <w:rsid w:val="005D6AF0"/>
    <w:rsid w:val="005E43D3"/>
    <w:rsid w:val="005F5A3C"/>
    <w:rsid w:val="006166C6"/>
    <w:rsid w:val="00622A11"/>
    <w:rsid w:val="00623235"/>
    <w:rsid w:val="006254FD"/>
    <w:rsid w:val="00627E46"/>
    <w:rsid w:val="0063533A"/>
    <w:rsid w:val="00646F88"/>
    <w:rsid w:val="00655E83"/>
    <w:rsid w:val="006626DD"/>
    <w:rsid w:val="00663203"/>
    <w:rsid w:val="0066799D"/>
    <w:rsid w:val="006727A1"/>
    <w:rsid w:val="00677D0D"/>
    <w:rsid w:val="0069067F"/>
    <w:rsid w:val="00691045"/>
    <w:rsid w:val="00692BD3"/>
    <w:rsid w:val="006B4410"/>
    <w:rsid w:val="006B66FD"/>
    <w:rsid w:val="006C1261"/>
    <w:rsid w:val="006C4A14"/>
    <w:rsid w:val="006E268A"/>
    <w:rsid w:val="006F2F9C"/>
    <w:rsid w:val="00703E67"/>
    <w:rsid w:val="0070622C"/>
    <w:rsid w:val="007140B0"/>
    <w:rsid w:val="007145D6"/>
    <w:rsid w:val="00716D12"/>
    <w:rsid w:val="00742213"/>
    <w:rsid w:val="007446E3"/>
    <w:rsid w:val="00752D47"/>
    <w:rsid w:val="00761ECE"/>
    <w:rsid w:val="00782F22"/>
    <w:rsid w:val="007854FF"/>
    <w:rsid w:val="007911FF"/>
    <w:rsid w:val="00792B06"/>
    <w:rsid w:val="007A58D4"/>
    <w:rsid w:val="007A6095"/>
    <w:rsid w:val="007B4A84"/>
    <w:rsid w:val="007B6ED0"/>
    <w:rsid w:val="007C0CC5"/>
    <w:rsid w:val="007C347A"/>
    <w:rsid w:val="007D6CFB"/>
    <w:rsid w:val="007E0122"/>
    <w:rsid w:val="007F5272"/>
    <w:rsid w:val="00812E4C"/>
    <w:rsid w:val="00815B71"/>
    <w:rsid w:val="00822A52"/>
    <w:rsid w:val="00825357"/>
    <w:rsid w:val="00826083"/>
    <w:rsid w:val="00835BE9"/>
    <w:rsid w:val="008365C1"/>
    <w:rsid w:val="00843373"/>
    <w:rsid w:val="00864510"/>
    <w:rsid w:val="00864870"/>
    <w:rsid w:val="00883771"/>
    <w:rsid w:val="00887909"/>
    <w:rsid w:val="00891EA1"/>
    <w:rsid w:val="00897437"/>
    <w:rsid w:val="008978BC"/>
    <w:rsid w:val="008A458C"/>
    <w:rsid w:val="008D07B5"/>
    <w:rsid w:val="008D42E3"/>
    <w:rsid w:val="008D6AB3"/>
    <w:rsid w:val="008E2AA7"/>
    <w:rsid w:val="008E5127"/>
    <w:rsid w:val="008F1113"/>
    <w:rsid w:val="008F19E2"/>
    <w:rsid w:val="008F446B"/>
    <w:rsid w:val="00902BAB"/>
    <w:rsid w:val="009053AB"/>
    <w:rsid w:val="009057A4"/>
    <w:rsid w:val="009231A2"/>
    <w:rsid w:val="00926AE3"/>
    <w:rsid w:val="009369CB"/>
    <w:rsid w:val="009446CD"/>
    <w:rsid w:val="009446DB"/>
    <w:rsid w:val="00952082"/>
    <w:rsid w:val="00964403"/>
    <w:rsid w:val="009651C8"/>
    <w:rsid w:val="0098298F"/>
    <w:rsid w:val="00987425"/>
    <w:rsid w:val="00992EC0"/>
    <w:rsid w:val="00993AD8"/>
    <w:rsid w:val="009A225F"/>
    <w:rsid w:val="009A5E16"/>
    <w:rsid w:val="009B0225"/>
    <w:rsid w:val="009C30F3"/>
    <w:rsid w:val="009D36B0"/>
    <w:rsid w:val="009F5631"/>
    <w:rsid w:val="00A0136E"/>
    <w:rsid w:val="00A23260"/>
    <w:rsid w:val="00A24205"/>
    <w:rsid w:val="00A30F8A"/>
    <w:rsid w:val="00A34115"/>
    <w:rsid w:val="00A373EA"/>
    <w:rsid w:val="00A42563"/>
    <w:rsid w:val="00A61470"/>
    <w:rsid w:val="00A63C63"/>
    <w:rsid w:val="00A76F0E"/>
    <w:rsid w:val="00A92DA9"/>
    <w:rsid w:val="00AA30F9"/>
    <w:rsid w:val="00AB1FBD"/>
    <w:rsid w:val="00AB7053"/>
    <w:rsid w:val="00AC2532"/>
    <w:rsid w:val="00AC2914"/>
    <w:rsid w:val="00AC6A24"/>
    <w:rsid w:val="00AC6BE8"/>
    <w:rsid w:val="00AC7E84"/>
    <w:rsid w:val="00AC7FF0"/>
    <w:rsid w:val="00AD003F"/>
    <w:rsid w:val="00AD0706"/>
    <w:rsid w:val="00AE0230"/>
    <w:rsid w:val="00AE5D23"/>
    <w:rsid w:val="00AF1D68"/>
    <w:rsid w:val="00AF70AB"/>
    <w:rsid w:val="00AF7418"/>
    <w:rsid w:val="00AF7F89"/>
    <w:rsid w:val="00B05576"/>
    <w:rsid w:val="00B24BF3"/>
    <w:rsid w:val="00B24E17"/>
    <w:rsid w:val="00B348E9"/>
    <w:rsid w:val="00B3737F"/>
    <w:rsid w:val="00B60EA7"/>
    <w:rsid w:val="00B72E5F"/>
    <w:rsid w:val="00B85F53"/>
    <w:rsid w:val="00B8654D"/>
    <w:rsid w:val="00B87B92"/>
    <w:rsid w:val="00B934EB"/>
    <w:rsid w:val="00B94704"/>
    <w:rsid w:val="00B9593B"/>
    <w:rsid w:val="00B9695C"/>
    <w:rsid w:val="00B96F30"/>
    <w:rsid w:val="00B972ED"/>
    <w:rsid w:val="00BA2D60"/>
    <w:rsid w:val="00BB46E5"/>
    <w:rsid w:val="00BB6C7D"/>
    <w:rsid w:val="00BC048D"/>
    <w:rsid w:val="00BC11C3"/>
    <w:rsid w:val="00BC3406"/>
    <w:rsid w:val="00BC693D"/>
    <w:rsid w:val="00BD09C9"/>
    <w:rsid w:val="00BD4BFF"/>
    <w:rsid w:val="00BD7E53"/>
    <w:rsid w:val="00BE417A"/>
    <w:rsid w:val="00BE717D"/>
    <w:rsid w:val="00BE751C"/>
    <w:rsid w:val="00BF48E5"/>
    <w:rsid w:val="00C019D3"/>
    <w:rsid w:val="00C0203F"/>
    <w:rsid w:val="00C0276F"/>
    <w:rsid w:val="00C05EFE"/>
    <w:rsid w:val="00C07A70"/>
    <w:rsid w:val="00C237D8"/>
    <w:rsid w:val="00C63474"/>
    <w:rsid w:val="00C75832"/>
    <w:rsid w:val="00C773EE"/>
    <w:rsid w:val="00C90397"/>
    <w:rsid w:val="00C92700"/>
    <w:rsid w:val="00C92B35"/>
    <w:rsid w:val="00CA3B27"/>
    <w:rsid w:val="00CC0978"/>
    <w:rsid w:val="00CD03CB"/>
    <w:rsid w:val="00CD275C"/>
    <w:rsid w:val="00CD3E9A"/>
    <w:rsid w:val="00CE13C8"/>
    <w:rsid w:val="00CE3EA2"/>
    <w:rsid w:val="00CF6234"/>
    <w:rsid w:val="00D001E3"/>
    <w:rsid w:val="00D03BBC"/>
    <w:rsid w:val="00D060DD"/>
    <w:rsid w:val="00D16585"/>
    <w:rsid w:val="00D26BA4"/>
    <w:rsid w:val="00D46B44"/>
    <w:rsid w:val="00D47247"/>
    <w:rsid w:val="00D53777"/>
    <w:rsid w:val="00D608C7"/>
    <w:rsid w:val="00D6092C"/>
    <w:rsid w:val="00D71D7F"/>
    <w:rsid w:val="00D75C29"/>
    <w:rsid w:val="00D80FA3"/>
    <w:rsid w:val="00D83175"/>
    <w:rsid w:val="00D85600"/>
    <w:rsid w:val="00D85B65"/>
    <w:rsid w:val="00D94C48"/>
    <w:rsid w:val="00DB0618"/>
    <w:rsid w:val="00DC1E87"/>
    <w:rsid w:val="00DC36BE"/>
    <w:rsid w:val="00DC64EA"/>
    <w:rsid w:val="00DD02C6"/>
    <w:rsid w:val="00DD05C3"/>
    <w:rsid w:val="00DD5776"/>
    <w:rsid w:val="00DE201D"/>
    <w:rsid w:val="00E00DB5"/>
    <w:rsid w:val="00E01810"/>
    <w:rsid w:val="00E040F8"/>
    <w:rsid w:val="00E1054D"/>
    <w:rsid w:val="00E138DA"/>
    <w:rsid w:val="00E15C47"/>
    <w:rsid w:val="00E255A6"/>
    <w:rsid w:val="00E27898"/>
    <w:rsid w:val="00E40113"/>
    <w:rsid w:val="00E44DFA"/>
    <w:rsid w:val="00E55DDB"/>
    <w:rsid w:val="00E6113B"/>
    <w:rsid w:val="00E67B5A"/>
    <w:rsid w:val="00E7271E"/>
    <w:rsid w:val="00EA0CC0"/>
    <w:rsid w:val="00EA1F8F"/>
    <w:rsid w:val="00EC2D6F"/>
    <w:rsid w:val="00EC5ADD"/>
    <w:rsid w:val="00EE325C"/>
    <w:rsid w:val="00EF1D33"/>
    <w:rsid w:val="00F02BC4"/>
    <w:rsid w:val="00F05139"/>
    <w:rsid w:val="00F14A1C"/>
    <w:rsid w:val="00F15EC8"/>
    <w:rsid w:val="00F206B7"/>
    <w:rsid w:val="00F40CBC"/>
    <w:rsid w:val="00F574CB"/>
    <w:rsid w:val="00F606CC"/>
    <w:rsid w:val="00F62F10"/>
    <w:rsid w:val="00F72B57"/>
    <w:rsid w:val="00F770C6"/>
    <w:rsid w:val="00F916F6"/>
    <w:rsid w:val="00F92AC0"/>
    <w:rsid w:val="00F94E3E"/>
    <w:rsid w:val="00FA26C1"/>
    <w:rsid w:val="00FA3174"/>
    <w:rsid w:val="00FA77FC"/>
    <w:rsid w:val="00FB4923"/>
    <w:rsid w:val="00FB69E9"/>
    <w:rsid w:val="00FB741F"/>
    <w:rsid w:val="00FD2AB3"/>
    <w:rsid w:val="00FE24DE"/>
    <w:rsid w:val="00FE4F44"/>
    <w:rsid w:val="00FF52B3"/>
    <w:rsid w:val="00FF6E4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B341E56"/>
  <w15:docId w15:val="{EBEEA63E-3A69-4CAB-BAC8-50AC1681D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4">
    <w:name w:val="heading 4"/>
    <w:basedOn w:val="Standard"/>
    <w:link w:val="berschrift4Zchn"/>
    <w:uiPriority w:val="9"/>
    <w:semiHidden/>
    <w:unhideWhenUsed/>
    <w:qFormat/>
    <w:rsid w:val="00FB69E9"/>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E3E2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E3E23"/>
    <w:rPr>
      <w:rFonts w:ascii="Tahoma" w:hAnsi="Tahoma" w:cs="Tahoma"/>
      <w:sz w:val="16"/>
      <w:szCs w:val="16"/>
    </w:rPr>
  </w:style>
  <w:style w:type="paragraph" w:styleId="Listenabsatz">
    <w:name w:val="List Paragraph"/>
    <w:basedOn w:val="Standard"/>
    <w:uiPriority w:val="34"/>
    <w:qFormat/>
    <w:rsid w:val="00A42563"/>
    <w:pPr>
      <w:ind w:left="720"/>
      <w:contextualSpacing/>
    </w:pPr>
  </w:style>
  <w:style w:type="paragraph" w:customStyle="1" w:styleId="Default">
    <w:name w:val="Default"/>
    <w:rsid w:val="00A42563"/>
    <w:pPr>
      <w:autoSpaceDE w:val="0"/>
      <w:autoSpaceDN w:val="0"/>
      <w:adjustRightInd w:val="0"/>
      <w:spacing w:after="0" w:line="240" w:lineRule="auto"/>
    </w:pPr>
    <w:rPr>
      <w:rFonts w:ascii="Source Sans Pro" w:hAnsi="Source Sans Pro" w:cs="Source Sans Pro"/>
      <w:color w:val="000000"/>
      <w:sz w:val="24"/>
      <w:szCs w:val="24"/>
    </w:rPr>
  </w:style>
  <w:style w:type="paragraph" w:styleId="Textkrper">
    <w:name w:val="Body Text"/>
    <w:basedOn w:val="Standard"/>
    <w:link w:val="TextkrperZchn"/>
    <w:rsid w:val="00A42563"/>
    <w:pPr>
      <w:spacing w:after="0" w:line="240" w:lineRule="auto"/>
      <w:ind w:right="2437"/>
    </w:pPr>
    <w:rPr>
      <w:rFonts w:ascii="Agilita Com Light" w:eastAsia="Times New Roman" w:hAnsi="Agilita Com Light" w:cs="Times New Roman"/>
      <w:sz w:val="24"/>
      <w:szCs w:val="24"/>
      <w:lang w:eastAsia="de-DE"/>
    </w:rPr>
  </w:style>
  <w:style w:type="character" w:customStyle="1" w:styleId="TextkrperZchn">
    <w:name w:val="Textkörper Zchn"/>
    <w:basedOn w:val="Absatz-Standardschriftart"/>
    <w:link w:val="Textkrper"/>
    <w:rsid w:val="00A42563"/>
    <w:rPr>
      <w:rFonts w:ascii="Agilita Com Light" w:eastAsia="Times New Roman" w:hAnsi="Agilita Com Light" w:cs="Times New Roman"/>
      <w:sz w:val="24"/>
      <w:szCs w:val="24"/>
      <w:lang w:eastAsia="de-DE"/>
    </w:rPr>
  </w:style>
  <w:style w:type="character" w:styleId="Hyperlink">
    <w:name w:val="Hyperlink"/>
    <w:basedOn w:val="Absatz-Standardschriftart"/>
    <w:uiPriority w:val="99"/>
    <w:unhideWhenUsed/>
    <w:rsid w:val="00C07A70"/>
    <w:rPr>
      <w:color w:val="0000FF" w:themeColor="hyperlink"/>
      <w:u w:val="single"/>
    </w:rPr>
  </w:style>
  <w:style w:type="character" w:styleId="BesuchterLink">
    <w:name w:val="FollowedHyperlink"/>
    <w:basedOn w:val="Absatz-Standardschriftart"/>
    <w:uiPriority w:val="99"/>
    <w:semiHidden/>
    <w:unhideWhenUsed/>
    <w:rsid w:val="00C07A70"/>
    <w:rPr>
      <w:color w:val="800080" w:themeColor="followedHyperlink"/>
      <w:u w:val="single"/>
    </w:rPr>
  </w:style>
  <w:style w:type="character" w:styleId="Fett">
    <w:name w:val="Strong"/>
    <w:basedOn w:val="Absatz-Standardschriftart"/>
    <w:uiPriority w:val="22"/>
    <w:qFormat/>
    <w:rsid w:val="00F72B57"/>
    <w:rPr>
      <w:b/>
      <w:bCs/>
    </w:rPr>
  </w:style>
  <w:style w:type="character" w:customStyle="1" w:styleId="berschrift4Zchn">
    <w:name w:val="Überschrift 4 Zchn"/>
    <w:basedOn w:val="Absatz-Standardschriftart"/>
    <w:link w:val="berschrift4"/>
    <w:uiPriority w:val="9"/>
    <w:semiHidden/>
    <w:rsid w:val="00FB69E9"/>
    <w:rPr>
      <w:rFonts w:ascii="Times New Roman" w:eastAsia="Times New Roman" w:hAnsi="Times New Roman" w:cs="Times New Roman"/>
      <w:b/>
      <w:bCs/>
      <w:sz w:val="24"/>
      <w:szCs w:val="24"/>
      <w:lang w:eastAsia="de-DE"/>
    </w:rPr>
  </w:style>
  <w:style w:type="paragraph" w:styleId="StandardWeb">
    <w:name w:val="Normal (Web)"/>
    <w:basedOn w:val="Standard"/>
    <w:uiPriority w:val="99"/>
    <w:unhideWhenUsed/>
    <w:rsid w:val="00FB69E9"/>
    <w:pPr>
      <w:spacing w:before="100" w:beforeAutospacing="1" w:after="100" w:afterAutospacing="1" w:line="240" w:lineRule="auto"/>
    </w:pPr>
    <w:rPr>
      <w:rFonts w:ascii="Times New Roman" w:hAnsi="Times New Roman" w:cs="Times New Roman"/>
      <w:sz w:val="24"/>
      <w:szCs w:val="24"/>
      <w:lang w:eastAsia="de-DE"/>
    </w:rPr>
  </w:style>
  <w:style w:type="paragraph" w:styleId="Kopfzeile">
    <w:name w:val="header"/>
    <w:basedOn w:val="Standard"/>
    <w:link w:val="KopfzeileZchn"/>
    <w:uiPriority w:val="99"/>
    <w:unhideWhenUsed/>
    <w:rsid w:val="00812E4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12E4C"/>
  </w:style>
  <w:style w:type="paragraph" w:styleId="Fuzeile">
    <w:name w:val="footer"/>
    <w:basedOn w:val="Standard"/>
    <w:link w:val="FuzeileZchn"/>
    <w:uiPriority w:val="99"/>
    <w:unhideWhenUsed/>
    <w:rsid w:val="00812E4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12E4C"/>
  </w:style>
  <w:style w:type="character" w:customStyle="1" w:styleId="NichtaufgelsteErwhnung1">
    <w:name w:val="Nicht aufgelöste Erwähnung1"/>
    <w:basedOn w:val="Absatz-Standardschriftart"/>
    <w:uiPriority w:val="99"/>
    <w:semiHidden/>
    <w:unhideWhenUsed/>
    <w:rsid w:val="00E00DB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026265">
      <w:bodyDiv w:val="1"/>
      <w:marLeft w:val="0"/>
      <w:marRight w:val="0"/>
      <w:marTop w:val="0"/>
      <w:marBottom w:val="0"/>
      <w:divBdr>
        <w:top w:val="none" w:sz="0" w:space="0" w:color="auto"/>
        <w:left w:val="none" w:sz="0" w:space="0" w:color="auto"/>
        <w:bottom w:val="none" w:sz="0" w:space="0" w:color="auto"/>
        <w:right w:val="none" w:sz="0" w:space="0" w:color="auto"/>
      </w:divBdr>
    </w:div>
    <w:div w:id="248193810">
      <w:bodyDiv w:val="1"/>
      <w:marLeft w:val="0"/>
      <w:marRight w:val="0"/>
      <w:marTop w:val="0"/>
      <w:marBottom w:val="0"/>
      <w:divBdr>
        <w:top w:val="none" w:sz="0" w:space="0" w:color="auto"/>
        <w:left w:val="none" w:sz="0" w:space="0" w:color="auto"/>
        <w:bottom w:val="none" w:sz="0" w:space="0" w:color="auto"/>
        <w:right w:val="none" w:sz="0" w:space="0" w:color="auto"/>
      </w:divBdr>
    </w:div>
    <w:div w:id="668364423">
      <w:bodyDiv w:val="1"/>
      <w:marLeft w:val="0"/>
      <w:marRight w:val="0"/>
      <w:marTop w:val="0"/>
      <w:marBottom w:val="0"/>
      <w:divBdr>
        <w:top w:val="none" w:sz="0" w:space="0" w:color="auto"/>
        <w:left w:val="none" w:sz="0" w:space="0" w:color="auto"/>
        <w:bottom w:val="none" w:sz="0" w:space="0" w:color="auto"/>
        <w:right w:val="none" w:sz="0" w:space="0" w:color="auto"/>
      </w:divBdr>
    </w:div>
    <w:div w:id="690032898">
      <w:bodyDiv w:val="1"/>
      <w:marLeft w:val="0"/>
      <w:marRight w:val="0"/>
      <w:marTop w:val="0"/>
      <w:marBottom w:val="0"/>
      <w:divBdr>
        <w:top w:val="none" w:sz="0" w:space="0" w:color="auto"/>
        <w:left w:val="none" w:sz="0" w:space="0" w:color="auto"/>
        <w:bottom w:val="none" w:sz="0" w:space="0" w:color="auto"/>
        <w:right w:val="none" w:sz="0" w:space="0" w:color="auto"/>
      </w:divBdr>
    </w:div>
    <w:div w:id="724522100">
      <w:bodyDiv w:val="1"/>
      <w:marLeft w:val="0"/>
      <w:marRight w:val="0"/>
      <w:marTop w:val="0"/>
      <w:marBottom w:val="0"/>
      <w:divBdr>
        <w:top w:val="none" w:sz="0" w:space="0" w:color="auto"/>
        <w:left w:val="none" w:sz="0" w:space="0" w:color="auto"/>
        <w:bottom w:val="none" w:sz="0" w:space="0" w:color="auto"/>
        <w:right w:val="none" w:sz="0" w:space="0" w:color="auto"/>
      </w:divBdr>
    </w:div>
    <w:div w:id="908732308">
      <w:bodyDiv w:val="1"/>
      <w:marLeft w:val="0"/>
      <w:marRight w:val="0"/>
      <w:marTop w:val="0"/>
      <w:marBottom w:val="0"/>
      <w:divBdr>
        <w:top w:val="none" w:sz="0" w:space="0" w:color="auto"/>
        <w:left w:val="none" w:sz="0" w:space="0" w:color="auto"/>
        <w:bottom w:val="none" w:sz="0" w:space="0" w:color="auto"/>
        <w:right w:val="none" w:sz="0" w:space="0" w:color="auto"/>
      </w:divBdr>
    </w:div>
    <w:div w:id="1499999561">
      <w:bodyDiv w:val="1"/>
      <w:marLeft w:val="0"/>
      <w:marRight w:val="0"/>
      <w:marTop w:val="0"/>
      <w:marBottom w:val="0"/>
      <w:divBdr>
        <w:top w:val="none" w:sz="0" w:space="0" w:color="auto"/>
        <w:left w:val="none" w:sz="0" w:space="0" w:color="auto"/>
        <w:bottom w:val="none" w:sz="0" w:space="0" w:color="auto"/>
        <w:right w:val="none" w:sz="0" w:space="0" w:color="auto"/>
      </w:divBdr>
    </w:div>
    <w:div w:id="2051612946">
      <w:bodyDiv w:val="1"/>
      <w:marLeft w:val="0"/>
      <w:marRight w:val="0"/>
      <w:marTop w:val="0"/>
      <w:marBottom w:val="0"/>
      <w:divBdr>
        <w:top w:val="none" w:sz="0" w:space="0" w:color="auto"/>
        <w:left w:val="none" w:sz="0" w:space="0" w:color="auto"/>
        <w:bottom w:val="none" w:sz="0" w:space="0" w:color="auto"/>
        <w:right w:val="none" w:sz="0" w:space="0" w:color="auto"/>
      </w:divBdr>
    </w:div>
    <w:div w:id="211551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jo@xoxo-communication.com" TargetMode="External"/><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103FAB848A78243BD72E2744A2E075B" ma:contentTypeVersion="16" ma:contentTypeDescription="Ein neues Dokument erstellen." ma:contentTypeScope="" ma:versionID="b6e9365dfab57d5fbd2228dfc8522c4b">
  <xsd:schema xmlns:xsd="http://www.w3.org/2001/XMLSchema" xmlns:xs="http://www.w3.org/2001/XMLSchema" xmlns:p="http://schemas.microsoft.com/office/2006/metadata/properties" xmlns:ns2="a4dbe948-4e0b-4cfa-800b-987e91caedbb" xmlns:ns3="e759b55e-08d0-4630-a524-0ed633385369" targetNamespace="http://schemas.microsoft.com/office/2006/metadata/properties" ma:root="true" ma:fieldsID="31773961aa25311a5e87776ad3bcc3d2" ns2:_="" ns3:_="">
    <xsd:import namespace="a4dbe948-4e0b-4cfa-800b-987e91caedbb"/>
    <xsd:import namespace="e759b55e-08d0-4630-a524-0ed6333853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dbe948-4e0b-4cfa-800b-987e91ca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1f19ea9-06ef-46f5-b7c0-0fdbf7fbda3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59b55e-08d0-4630-a524-0ed63338536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0876fa0a-7d5b-47b0-b230-34c7e29f4bda}" ma:internalName="TaxCatchAll" ma:showField="CatchAllData" ma:web="e759b55e-08d0-4630-a524-0ed6333853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4dbe948-4e0b-4cfa-800b-987e91caedbb">
      <Terms xmlns="http://schemas.microsoft.com/office/infopath/2007/PartnerControls"/>
    </lcf76f155ced4ddcb4097134ff3c332f>
    <TaxCatchAll xmlns="e759b55e-08d0-4630-a524-0ed633385369" xsi:nil="true"/>
  </documentManagement>
</p:properties>
</file>

<file path=customXml/itemProps1.xml><?xml version="1.0" encoding="utf-8"?>
<ds:datastoreItem xmlns:ds="http://schemas.openxmlformats.org/officeDocument/2006/customXml" ds:itemID="{57DF092E-2E56-4521-9585-D0D737972D34}">
  <ds:schemaRefs>
    <ds:schemaRef ds:uri="http://schemas.openxmlformats.org/officeDocument/2006/bibliography"/>
  </ds:schemaRefs>
</ds:datastoreItem>
</file>

<file path=customXml/itemProps2.xml><?xml version="1.0" encoding="utf-8"?>
<ds:datastoreItem xmlns:ds="http://schemas.openxmlformats.org/officeDocument/2006/customXml" ds:itemID="{2B14C9D8-B03D-401C-8D53-4B2D06B26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dbe948-4e0b-4cfa-800b-987e91caedbb"/>
    <ds:schemaRef ds:uri="e759b55e-08d0-4630-a524-0ed6333853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DB23A0-7A12-4589-923D-EC76B6A2669A}">
  <ds:schemaRefs>
    <ds:schemaRef ds:uri="http://schemas.microsoft.com/sharepoint/v3/contenttype/forms"/>
  </ds:schemaRefs>
</ds:datastoreItem>
</file>

<file path=customXml/itemProps4.xml><?xml version="1.0" encoding="utf-8"?>
<ds:datastoreItem xmlns:ds="http://schemas.openxmlformats.org/officeDocument/2006/customXml" ds:itemID="{C1551615-F999-43F2-9A03-DF92545770FF}">
  <ds:schemaRefs>
    <ds:schemaRef ds:uri="http://schemas.microsoft.com/office/2006/metadata/properties"/>
    <ds:schemaRef ds:uri="http://schemas.microsoft.com/office/infopath/2007/PartnerControls"/>
    <ds:schemaRef ds:uri="a4dbe948-4e0b-4cfa-800b-987e91caedbb"/>
    <ds:schemaRef ds:uri="e759b55e-08d0-4630-a524-0ed63338536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1158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dc:creator>
  <cp:keywords/>
  <cp:lastModifiedBy>Viktoria Tsamourlidou</cp:lastModifiedBy>
  <cp:revision>10</cp:revision>
  <cp:lastPrinted>2018-03-06T23:19:00Z</cp:lastPrinted>
  <dcterms:created xsi:type="dcterms:W3CDTF">2022-08-24T13:32:00Z</dcterms:created>
  <dcterms:modified xsi:type="dcterms:W3CDTF">2023-05-24T12:57:00Z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0x0101008103FAB848A78243BD72E2744A2E075B</vt:lpwstr>
  </property>
  <property fmtid="{D5CDD505-2E9C-101B-9397-08002B2CF9AE}" pid="3" name="AuthorIds_UIVersion_11264">
    <vt:lpwstr>71</vt:lpwstr>
  </property>
  <property fmtid="{D5CDD505-2E9C-101B-9397-08002B2CF9AE}" pid="4" name="MediaServiceImageTags">
    <vt:lpwstr/>
  </property>
</Properties>
</file>